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68661" w14:textId="77777777" w:rsidR="0044381E" w:rsidRDefault="0044381E" w:rsidP="00D47505">
      <w:pPr>
        <w:jc w:val="right"/>
        <w:rPr>
          <w:b/>
          <w:szCs w:val="22"/>
        </w:rPr>
      </w:pPr>
      <w:bookmarkStart w:id="0" w:name="_GoBack"/>
      <w:bookmarkEnd w:id="0"/>
    </w:p>
    <w:p w14:paraId="080E0983" w14:textId="479C9112" w:rsidR="00D47505" w:rsidRPr="00AD72DC" w:rsidRDefault="00F01745" w:rsidP="00D47505">
      <w:pPr>
        <w:jc w:val="right"/>
        <w:rPr>
          <w:b/>
          <w:szCs w:val="22"/>
        </w:rPr>
      </w:pPr>
      <w:r>
        <w:rPr>
          <w:b/>
          <w:szCs w:val="22"/>
        </w:rPr>
        <w:t>DA 17-360</w:t>
      </w:r>
    </w:p>
    <w:p w14:paraId="1D8FAB00" w14:textId="60E2DC58" w:rsidR="00D47505" w:rsidRPr="00AD72DC" w:rsidRDefault="00B338A9" w:rsidP="0044381E">
      <w:pPr>
        <w:spacing w:after="120"/>
        <w:jc w:val="right"/>
        <w:rPr>
          <w:b/>
          <w:szCs w:val="22"/>
        </w:rPr>
      </w:pPr>
      <w:r w:rsidRPr="00AD72DC">
        <w:rPr>
          <w:b/>
          <w:szCs w:val="22"/>
        </w:rPr>
        <w:t xml:space="preserve">Released:  </w:t>
      </w:r>
      <w:r w:rsidR="00E04ACA" w:rsidRPr="00AD72DC">
        <w:rPr>
          <w:b/>
          <w:szCs w:val="22"/>
        </w:rPr>
        <w:t>April 1</w:t>
      </w:r>
      <w:r w:rsidR="000F3F8E">
        <w:rPr>
          <w:b/>
          <w:szCs w:val="22"/>
        </w:rPr>
        <w:t>4</w:t>
      </w:r>
      <w:r w:rsidR="00E04ACA" w:rsidRPr="00AD72DC">
        <w:rPr>
          <w:b/>
          <w:szCs w:val="22"/>
        </w:rPr>
        <w:t>, 201</w:t>
      </w:r>
      <w:r w:rsidR="00125BB7">
        <w:rPr>
          <w:b/>
          <w:szCs w:val="22"/>
        </w:rPr>
        <w:t>7</w:t>
      </w:r>
    </w:p>
    <w:p w14:paraId="2B9FF29F" w14:textId="77777777" w:rsidR="00D47505" w:rsidRPr="00AD72DC" w:rsidRDefault="00D47505" w:rsidP="0044381E">
      <w:pPr>
        <w:spacing w:after="120"/>
        <w:jc w:val="right"/>
        <w:rPr>
          <w:szCs w:val="22"/>
        </w:rPr>
      </w:pPr>
    </w:p>
    <w:p w14:paraId="020819B6" w14:textId="77777777" w:rsidR="00094D44" w:rsidRDefault="0057091C" w:rsidP="000F3F8E">
      <w:pPr>
        <w:jc w:val="center"/>
        <w:rPr>
          <w:b/>
          <w:caps/>
          <w:szCs w:val="22"/>
        </w:rPr>
      </w:pPr>
      <w:r>
        <w:rPr>
          <w:b/>
          <w:caps/>
          <w:szCs w:val="22"/>
        </w:rPr>
        <w:t xml:space="preserve">Video Relay Service Improvements:  </w:t>
      </w:r>
      <w:r w:rsidR="00E04ACA" w:rsidRPr="006433C8">
        <w:rPr>
          <w:b/>
          <w:caps/>
          <w:szCs w:val="22"/>
        </w:rPr>
        <w:t>Effective date for rule</w:t>
      </w:r>
      <w:r>
        <w:rPr>
          <w:b/>
          <w:caps/>
          <w:szCs w:val="22"/>
        </w:rPr>
        <w:t xml:space="preserve"> Amendment</w:t>
      </w:r>
      <w:r w:rsidR="00E04ACA" w:rsidRPr="006433C8">
        <w:rPr>
          <w:b/>
          <w:caps/>
          <w:szCs w:val="22"/>
        </w:rPr>
        <w:t xml:space="preserve">s and </w:t>
      </w:r>
      <w:r>
        <w:rPr>
          <w:b/>
          <w:caps/>
          <w:szCs w:val="22"/>
        </w:rPr>
        <w:t xml:space="preserve">Comment Deadlines </w:t>
      </w:r>
    </w:p>
    <w:p w14:paraId="322B8C83" w14:textId="0BCEF99E" w:rsidR="00D47505" w:rsidRDefault="0057091C" w:rsidP="000F3F8E">
      <w:pPr>
        <w:jc w:val="center"/>
        <w:rPr>
          <w:b/>
          <w:caps/>
          <w:szCs w:val="22"/>
        </w:rPr>
      </w:pPr>
      <w:r>
        <w:rPr>
          <w:b/>
          <w:caps/>
          <w:szCs w:val="22"/>
        </w:rPr>
        <w:t xml:space="preserve">for </w:t>
      </w:r>
      <w:r w:rsidR="00E04ACA" w:rsidRPr="006433C8">
        <w:rPr>
          <w:b/>
          <w:caps/>
          <w:szCs w:val="22"/>
        </w:rPr>
        <w:t>further notice of proposed rulemaking</w:t>
      </w:r>
    </w:p>
    <w:p w14:paraId="1E4AD31B" w14:textId="77777777" w:rsidR="00094D44" w:rsidRPr="006433C8" w:rsidRDefault="00094D44" w:rsidP="000F3F8E">
      <w:pPr>
        <w:jc w:val="center"/>
        <w:rPr>
          <w:b/>
          <w:caps/>
          <w:szCs w:val="22"/>
        </w:rPr>
      </w:pPr>
    </w:p>
    <w:p w14:paraId="4BBA53C2" w14:textId="77777777" w:rsidR="00E04ACA" w:rsidRPr="006433C8" w:rsidRDefault="00E04ACA" w:rsidP="0044381E">
      <w:pPr>
        <w:spacing w:after="120"/>
        <w:jc w:val="center"/>
        <w:rPr>
          <w:b/>
          <w:szCs w:val="22"/>
        </w:rPr>
      </w:pPr>
      <w:r w:rsidRPr="006433C8">
        <w:rPr>
          <w:b/>
          <w:szCs w:val="22"/>
        </w:rPr>
        <w:t>CG Docket Nos. 10-51</w:t>
      </w:r>
      <w:r w:rsidR="00DE551B">
        <w:rPr>
          <w:b/>
          <w:szCs w:val="22"/>
        </w:rPr>
        <w:t xml:space="preserve"> and</w:t>
      </w:r>
      <w:r w:rsidRPr="006433C8">
        <w:rPr>
          <w:b/>
          <w:szCs w:val="22"/>
        </w:rPr>
        <w:t xml:space="preserve"> 03-123</w:t>
      </w:r>
    </w:p>
    <w:p w14:paraId="462C0EF8" w14:textId="2E592187" w:rsidR="00AD72DC" w:rsidRPr="006433C8" w:rsidRDefault="00E04ACA" w:rsidP="00467E69">
      <w:pPr>
        <w:spacing w:after="120"/>
        <w:ind w:firstLine="720"/>
        <w:rPr>
          <w:szCs w:val="22"/>
        </w:rPr>
      </w:pPr>
      <w:r w:rsidRPr="006433C8">
        <w:rPr>
          <w:szCs w:val="22"/>
        </w:rPr>
        <w:t>On March 23, 2017, the Federal Communications Commission (Commission) adopted a Report and Order, Notice of Inquiry, Further Notice of Proposed Rulemaking, and Order</w:t>
      </w:r>
      <w:r w:rsidRPr="006433C8">
        <w:rPr>
          <w:rStyle w:val="FootnoteReference"/>
          <w:sz w:val="22"/>
          <w:szCs w:val="22"/>
        </w:rPr>
        <w:footnoteReference w:id="2"/>
      </w:r>
      <w:r w:rsidRPr="006433C8">
        <w:rPr>
          <w:szCs w:val="22"/>
        </w:rPr>
        <w:t xml:space="preserve"> in the above</w:t>
      </w:r>
      <w:r w:rsidR="009522A2">
        <w:rPr>
          <w:szCs w:val="22"/>
        </w:rPr>
        <w:t>-</w:t>
      </w:r>
      <w:r w:rsidRPr="006433C8">
        <w:rPr>
          <w:szCs w:val="22"/>
        </w:rPr>
        <w:t>referenced proceeding</w:t>
      </w:r>
      <w:r w:rsidR="00AD72DC" w:rsidRPr="006433C8">
        <w:rPr>
          <w:szCs w:val="22"/>
        </w:rPr>
        <w:t xml:space="preserve">, amending its rules, authorizing trials, and seeking additional comment on video relay service (VRS) </w:t>
      </w:r>
      <w:r w:rsidR="006433C8">
        <w:rPr>
          <w:szCs w:val="22"/>
        </w:rPr>
        <w:t xml:space="preserve">rates, service quality metrics, and </w:t>
      </w:r>
      <w:r w:rsidR="00AD72DC" w:rsidRPr="006433C8">
        <w:rPr>
          <w:szCs w:val="22"/>
        </w:rPr>
        <w:t>other matters pertaining to the quality and efficiency of VRS.  The Commission ordered that the Report and Order and amended rules, other than those that contain new or modified information collection</w:t>
      </w:r>
      <w:r w:rsidR="009522A2">
        <w:rPr>
          <w:szCs w:val="22"/>
        </w:rPr>
        <w:t>,</w:t>
      </w:r>
      <w:r w:rsidR="00AD72DC" w:rsidRPr="006433C8">
        <w:rPr>
          <w:szCs w:val="22"/>
        </w:rPr>
        <w:t xml:space="preserve"> shall be effective 30 days after publication in the Federal Register, unless otherwise specified.</w:t>
      </w:r>
      <w:r w:rsidR="00AD72DC" w:rsidRPr="006433C8">
        <w:rPr>
          <w:rStyle w:val="FootnoteReference"/>
          <w:sz w:val="22"/>
          <w:szCs w:val="22"/>
        </w:rPr>
        <w:footnoteReference w:id="3"/>
      </w:r>
      <w:r w:rsidR="00AD72DC" w:rsidRPr="006433C8">
        <w:rPr>
          <w:szCs w:val="22"/>
        </w:rPr>
        <w:t xml:space="preserve">  </w:t>
      </w:r>
      <w:r w:rsidR="0057091C">
        <w:rPr>
          <w:szCs w:val="22"/>
        </w:rPr>
        <w:t xml:space="preserve">A </w:t>
      </w:r>
      <w:r w:rsidR="00AD72DC" w:rsidRPr="006433C8">
        <w:rPr>
          <w:szCs w:val="22"/>
        </w:rPr>
        <w:t xml:space="preserve">summary of the Report and Order and amended rules </w:t>
      </w:r>
      <w:r w:rsidR="0072069D">
        <w:rPr>
          <w:szCs w:val="22"/>
        </w:rPr>
        <w:t>was</w:t>
      </w:r>
      <w:r w:rsidR="0072069D" w:rsidRPr="006433C8">
        <w:rPr>
          <w:szCs w:val="22"/>
        </w:rPr>
        <w:t xml:space="preserve"> </w:t>
      </w:r>
      <w:r w:rsidR="00AD72DC" w:rsidRPr="006433C8">
        <w:rPr>
          <w:szCs w:val="22"/>
        </w:rPr>
        <w:t>published in the Federal Register on April 13, 2017.</w:t>
      </w:r>
      <w:r w:rsidR="005B6B6A" w:rsidRPr="006433C8">
        <w:rPr>
          <w:rStyle w:val="FootnoteReference"/>
          <w:sz w:val="22"/>
          <w:szCs w:val="22"/>
        </w:rPr>
        <w:footnoteReference w:id="4"/>
      </w:r>
      <w:r w:rsidR="00AD72DC" w:rsidRPr="006433C8">
        <w:rPr>
          <w:szCs w:val="22"/>
        </w:rPr>
        <w:t xml:space="preserve">  Accordingly</w:t>
      </w:r>
      <w:r w:rsidR="0072069D">
        <w:rPr>
          <w:szCs w:val="22"/>
        </w:rPr>
        <w:t>, and e</w:t>
      </w:r>
      <w:r w:rsidR="007405F3">
        <w:rPr>
          <w:szCs w:val="22"/>
        </w:rPr>
        <w:t>xcept as noted below</w:t>
      </w:r>
      <w:r w:rsidR="00AD72DC" w:rsidRPr="006433C8">
        <w:rPr>
          <w:szCs w:val="22"/>
        </w:rPr>
        <w:t xml:space="preserve">, the Report and Order and </w:t>
      </w:r>
      <w:r w:rsidR="007405F3">
        <w:rPr>
          <w:szCs w:val="22"/>
        </w:rPr>
        <w:t>final</w:t>
      </w:r>
      <w:r w:rsidR="007405F3" w:rsidRPr="006433C8">
        <w:rPr>
          <w:szCs w:val="22"/>
        </w:rPr>
        <w:t xml:space="preserve"> </w:t>
      </w:r>
      <w:r w:rsidR="00AD72DC" w:rsidRPr="006433C8">
        <w:rPr>
          <w:szCs w:val="22"/>
        </w:rPr>
        <w:t xml:space="preserve">rules </w:t>
      </w:r>
      <w:r w:rsidR="007405F3">
        <w:rPr>
          <w:szCs w:val="22"/>
        </w:rPr>
        <w:t>become effective</w:t>
      </w:r>
      <w:r w:rsidR="007405F3" w:rsidRPr="006433C8">
        <w:rPr>
          <w:szCs w:val="22"/>
        </w:rPr>
        <w:t xml:space="preserve"> </w:t>
      </w:r>
      <w:r w:rsidR="00AD72DC" w:rsidRPr="006433C8">
        <w:rPr>
          <w:szCs w:val="22"/>
        </w:rPr>
        <w:t xml:space="preserve">May 15, 2017. </w:t>
      </w:r>
    </w:p>
    <w:p w14:paraId="2347239A" w14:textId="69A39AB8" w:rsidR="005B6B6A" w:rsidRPr="006433C8" w:rsidRDefault="009522A2" w:rsidP="00467E69">
      <w:pPr>
        <w:spacing w:after="120"/>
        <w:ind w:firstLine="720"/>
        <w:rPr>
          <w:szCs w:val="22"/>
        </w:rPr>
      </w:pPr>
      <w:r>
        <w:rPr>
          <w:szCs w:val="22"/>
        </w:rPr>
        <w:t>New s</w:t>
      </w:r>
      <w:r w:rsidR="005B6B6A" w:rsidRPr="006433C8">
        <w:rPr>
          <w:szCs w:val="22"/>
        </w:rPr>
        <w:t xml:space="preserve">ection 64.604(b)(8) and </w:t>
      </w:r>
      <w:r>
        <w:rPr>
          <w:szCs w:val="22"/>
        </w:rPr>
        <w:t xml:space="preserve">the </w:t>
      </w:r>
      <w:r w:rsidR="005B6B6A" w:rsidRPr="006433C8">
        <w:rPr>
          <w:szCs w:val="22"/>
        </w:rPr>
        <w:t xml:space="preserve">amendments to sections 64.604(b)(4)(iii), 64.611, 64.615, 64.630, 64.5101, and 64.5103 of the Commission's rules contain modified information collection requirements.  As such, </w:t>
      </w:r>
      <w:r>
        <w:rPr>
          <w:szCs w:val="22"/>
        </w:rPr>
        <w:t>th</w:t>
      </w:r>
      <w:r w:rsidR="00094D44">
        <w:rPr>
          <w:szCs w:val="22"/>
        </w:rPr>
        <w:t>e</w:t>
      </w:r>
      <w:r>
        <w:rPr>
          <w:szCs w:val="22"/>
        </w:rPr>
        <w:t>se requirements are</w:t>
      </w:r>
      <w:r w:rsidRPr="006433C8">
        <w:rPr>
          <w:szCs w:val="22"/>
        </w:rPr>
        <w:t xml:space="preserve"> </w:t>
      </w:r>
      <w:r w:rsidR="00AD72DC" w:rsidRPr="006433C8">
        <w:rPr>
          <w:szCs w:val="22"/>
        </w:rPr>
        <w:t>subject to the Paperwork Reduction Act of 1995 (PRA) and shall be</w:t>
      </w:r>
      <w:r w:rsidR="007405F3">
        <w:rPr>
          <w:szCs w:val="22"/>
        </w:rPr>
        <w:t>come</w:t>
      </w:r>
      <w:r w:rsidR="00AD72DC" w:rsidRPr="006433C8">
        <w:rPr>
          <w:szCs w:val="22"/>
        </w:rPr>
        <w:t xml:space="preserve"> effective upon publication in the Federal Register of a notice announcing the approval by the Office of Management and Budget under the PRA</w:t>
      </w:r>
      <w:r w:rsidR="007405F3">
        <w:rPr>
          <w:szCs w:val="22"/>
        </w:rPr>
        <w:t xml:space="preserve"> and an effective date</w:t>
      </w:r>
      <w:r w:rsidR="00AD72DC" w:rsidRPr="006433C8">
        <w:rPr>
          <w:szCs w:val="22"/>
        </w:rPr>
        <w:t>.</w:t>
      </w:r>
      <w:r w:rsidR="005B6B6A" w:rsidRPr="006433C8">
        <w:rPr>
          <w:rStyle w:val="FootnoteReference"/>
          <w:sz w:val="22"/>
          <w:szCs w:val="22"/>
        </w:rPr>
        <w:footnoteReference w:id="5"/>
      </w:r>
    </w:p>
    <w:p w14:paraId="7B2D86CF" w14:textId="279DCF7B" w:rsidR="005B6B6A" w:rsidRPr="006433C8" w:rsidRDefault="00094D44" w:rsidP="00467E69">
      <w:pPr>
        <w:spacing w:after="120"/>
        <w:ind w:firstLine="720"/>
        <w:rPr>
          <w:szCs w:val="22"/>
        </w:rPr>
      </w:pPr>
      <w:r>
        <w:rPr>
          <w:szCs w:val="22"/>
        </w:rPr>
        <w:t>T</w:t>
      </w:r>
      <w:r w:rsidR="0044381E" w:rsidRPr="006433C8">
        <w:rPr>
          <w:szCs w:val="22"/>
        </w:rPr>
        <w:t>he skills-based routing and deaf-interpreter trials w</w:t>
      </w:r>
      <w:r w:rsidR="006433C8">
        <w:rPr>
          <w:szCs w:val="22"/>
        </w:rPr>
        <w:t>ill commence on August 1, 2017</w:t>
      </w:r>
      <w:r w:rsidR="009522A2">
        <w:rPr>
          <w:szCs w:val="22"/>
        </w:rPr>
        <w:t>,</w:t>
      </w:r>
      <w:r w:rsidR="0044381E" w:rsidRPr="006433C8">
        <w:rPr>
          <w:szCs w:val="22"/>
        </w:rPr>
        <w:t xml:space="preserve"> and terminate March 31, 2018</w:t>
      </w:r>
      <w:r w:rsidR="006433C8" w:rsidRPr="006433C8">
        <w:rPr>
          <w:szCs w:val="22"/>
        </w:rPr>
        <w:t xml:space="preserve">.  </w:t>
      </w:r>
      <w:r w:rsidR="0044381E" w:rsidRPr="006433C8">
        <w:rPr>
          <w:szCs w:val="22"/>
        </w:rPr>
        <w:t>The pilot program for at-home VRS call handling wi</w:t>
      </w:r>
      <w:r w:rsidR="006433C8">
        <w:rPr>
          <w:szCs w:val="22"/>
        </w:rPr>
        <w:t>ll commence on November 1, 2017</w:t>
      </w:r>
      <w:r w:rsidR="009522A2">
        <w:rPr>
          <w:szCs w:val="22"/>
        </w:rPr>
        <w:t>,</w:t>
      </w:r>
      <w:r w:rsidR="0044381E" w:rsidRPr="006433C8">
        <w:rPr>
          <w:szCs w:val="22"/>
        </w:rPr>
        <w:t xml:space="preserve"> and end on November 1, 2018.</w:t>
      </w:r>
    </w:p>
    <w:p w14:paraId="1C99B86D" w14:textId="6DA8CC1A" w:rsidR="0044381E" w:rsidRPr="006433C8" w:rsidRDefault="0057091C" w:rsidP="00467E69">
      <w:pPr>
        <w:spacing w:after="120"/>
        <w:ind w:firstLine="720"/>
        <w:rPr>
          <w:szCs w:val="22"/>
        </w:rPr>
      </w:pPr>
      <w:r>
        <w:rPr>
          <w:szCs w:val="22"/>
        </w:rPr>
        <w:t xml:space="preserve">A </w:t>
      </w:r>
      <w:r w:rsidR="0044381E" w:rsidRPr="006433C8">
        <w:rPr>
          <w:szCs w:val="22"/>
        </w:rPr>
        <w:t>summary of the Further Notice of Proposed Rulemaking (FNPRM)</w:t>
      </w:r>
      <w:r w:rsidR="00467E69" w:rsidRPr="006433C8">
        <w:rPr>
          <w:szCs w:val="22"/>
        </w:rPr>
        <w:t xml:space="preserve"> and Notice of Inquiry (NOI)</w:t>
      </w:r>
      <w:r w:rsidR="0072069D">
        <w:rPr>
          <w:szCs w:val="22"/>
        </w:rPr>
        <w:t xml:space="preserve"> was</w:t>
      </w:r>
      <w:r w:rsidR="0044381E" w:rsidRPr="006433C8">
        <w:rPr>
          <w:szCs w:val="22"/>
        </w:rPr>
        <w:t xml:space="preserve"> published in the Federal Register on April 12, 2017.</w:t>
      </w:r>
      <w:r w:rsidR="0032779B" w:rsidRPr="006433C8">
        <w:rPr>
          <w:rStyle w:val="FootnoteReference"/>
          <w:sz w:val="22"/>
          <w:szCs w:val="22"/>
        </w:rPr>
        <w:footnoteReference w:id="6"/>
      </w:r>
      <w:r w:rsidR="0044381E" w:rsidRPr="006433C8">
        <w:rPr>
          <w:szCs w:val="22"/>
        </w:rPr>
        <w:t xml:space="preserve">  </w:t>
      </w:r>
      <w:r w:rsidR="00094D44">
        <w:rPr>
          <w:szCs w:val="22"/>
        </w:rPr>
        <w:t>Comments r</w:t>
      </w:r>
      <w:r w:rsidR="0011795C">
        <w:rPr>
          <w:szCs w:val="22"/>
        </w:rPr>
        <w:t>egarding</w:t>
      </w:r>
      <w:r w:rsidR="0044381E" w:rsidRPr="006433C8">
        <w:rPr>
          <w:szCs w:val="22"/>
        </w:rPr>
        <w:t xml:space="preserve"> </w:t>
      </w:r>
      <w:r w:rsidR="00094D44">
        <w:rPr>
          <w:szCs w:val="22"/>
        </w:rPr>
        <w:t xml:space="preserve">the </w:t>
      </w:r>
      <w:r w:rsidR="0044381E" w:rsidRPr="006433C8">
        <w:rPr>
          <w:szCs w:val="22"/>
        </w:rPr>
        <w:t>VRS compensation rates, server-based routing, and research and development</w:t>
      </w:r>
      <w:r w:rsidR="0011795C">
        <w:rPr>
          <w:szCs w:val="22"/>
        </w:rPr>
        <w:t xml:space="preserve"> funds</w:t>
      </w:r>
      <w:r w:rsidR="0044381E" w:rsidRPr="006433C8">
        <w:rPr>
          <w:szCs w:val="22"/>
        </w:rPr>
        <w:t xml:space="preserve"> </w:t>
      </w:r>
      <w:r w:rsidR="006433C8" w:rsidRPr="006433C8">
        <w:rPr>
          <w:szCs w:val="22"/>
        </w:rPr>
        <w:t>must</w:t>
      </w:r>
      <w:r w:rsidR="0044381E" w:rsidRPr="006433C8">
        <w:rPr>
          <w:szCs w:val="22"/>
        </w:rPr>
        <w:t xml:space="preserve"> be filed on or before April 24, 2017, and reply comments </w:t>
      </w:r>
      <w:r w:rsidR="00094D44">
        <w:rPr>
          <w:szCs w:val="22"/>
        </w:rPr>
        <w:t xml:space="preserve">on these issues </w:t>
      </w:r>
      <w:r w:rsidR="0044381E" w:rsidRPr="006433C8">
        <w:rPr>
          <w:szCs w:val="22"/>
        </w:rPr>
        <w:t>must be filed on or before May 4, 2017.  For the remaining issues in the FNPRM</w:t>
      </w:r>
      <w:r w:rsidR="00467E69" w:rsidRPr="006433C8">
        <w:rPr>
          <w:szCs w:val="22"/>
        </w:rPr>
        <w:t xml:space="preserve"> and NOI</w:t>
      </w:r>
      <w:r w:rsidR="0044381E" w:rsidRPr="006433C8">
        <w:rPr>
          <w:szCs w:val="22"/>
        </w:rPr>
        <w:t xml:space="preserve">, the Commission established </w:t>
      </w:r>
      <w:r w:rsidR="001C4F62">
        <w:rPr>
          <w:szCs w:val="22"/>
        </w:rPr>
        <w:t>a</w:t>
      </w:r>
      <w:r w:rsidR="001C4F62" w:rsidRPr="006433C8">
        <w:rPr>
          <w:szCs w:val="22"/>
        </w:rPr>
        <w:t xml:space="preserve"> </w:t>
      </w:r>
      <w:r w:rsidR="0044381E" w:rsidRPr="006433C8">
        <w:rPr>
          <w:szCs w:val="22"/>
        </w:rPr>
        <w:t xml:space="preserve">comment deadline </w:t>
      </w:r>
      <w:r w:rsidR="0072069D">
        <w:rPr>
          <w:szCs w:val="22"/>
        </w:rPr>
        <w:t>of</w:t>
      </w:r>
      <w:r w:rsidR="0044381E" w:rsidRPr="006433C8">
        <w:rPr>
          <w:szCs w:val="22"/>
        </w:rPr>
        <w:t xml:space="preserve"> 45 days </w:t>
      </w:r>
      <w:r w:rsidR="0044381E" w:rsidRPr="006433C8">
        <w:rPr>
          <w:szCs w:val="22"/>
        </w:rPr>
        <w:lastRenderedPageBreak/>
        <w:t xml:space="preserve">after publication in the Federal </w:t>
      </w:r>
      <w:r w:rsidR="00467E69" w:rsidRPr="006433C8">
        <w:rPr>
          <w:szCs w:val="22"/>
        </w:rPr>
        <w:t>Register</w:t>
      </w:r>
      <w:r w:rsidR="0044381E" w:rsidRPr="006433C8">
        <w:rPr>
          <w:szCs w:val="22"/>
        </w:rPr>
        <w:t xml:space="preserve"> and </w:t>
      </w:r>
      <w:r w:rsidR="001C4F62">
        <w:rPr>
          <w:szCs w:val="22"/>
        </w:rPr>
        <w:t>a</w:t>
      </w:r>
      <w:r w:rsidR="001C4F62" w:rsidRPr="006433C8">
        <w:rPr>
          <w:szCs w:val="22"/>
        </w:rPr>
        <w:t xml:space="preserve"> </w:t>
      </w:r>
      <w:r w:rsidR="0044381E" w:rsidRPr="006433C8">
        <w:rPr>
          <w:szCs w:val="22"/>
        </w:rPr>
        <w:t xml:space="preserve">reply comment deadline </w:t>
      </w:r>
      <w:r w:rsidR="0072069D">
        <w:rPr>
          <w:szCs w:val="22"/>
        </w:rPr>
        <w:t>of</w:t>
      </w:r>
      <w:r w:rsidR="0044381E" w:rsidRPr="006433C8">
        <w:rPr>
          <w:szCs w:val="22"/>
        </w:rPr>
        <w:t xml:space="preserve"> 75 days after publication in the Federal Regist</w:t>
      </w:r>
      <w:r w:rsidR="001C4F62">
        <w:rPr>
          <w:szCs w:val="22"/>
        </w:rPr>
        <w:t>e</w:t>
      </w:r>
      <w:r w:rsidR="0044381E" w:rsidRPr="006433C8">
        <w:rPr>
          <w:szCs w:val="22"/>
        </w:rPr>
        <w:t xml:space="preserve">r.  Accordingly, </w:t>
      </w:r>
      <w:r w:rsidR="00094D44">
        <w:rPr>
          <w:szCs w:val="22"/>
        </w:rPr>
        <w:t xml:space="preserve">comments pertaining to </w:t>
      </w:r>
      <w:r w:rsidR="00467E69" w:rsidRPr="006433C8">
        <w:rPr>
          <w:szCs w:val="22"/>
        </w:rPr>
        <w:t xml:space="preserve">performance goals and service quality metrics, </w:t>
      </w:r>
      <w:r w:rsidR="0011795C">
        <w:rPr>
          <w:szCs w:val="22"/>
        </w:rPr>
        <w:t>“</w:t>
      </w:r>
      <w:r w:rsidR="00467E69" w:rsidRPr="006433C8">
        <w:rPr>
          <w:szCs w:val="22"/>
        </w:rPr>
        <w:t>phony</w:t>
      </w:r>
      <w:r w:rsidR="0011795C">
        <w:rPr>
          <w:szCs w:val="22"/>
        </w:rPr>
        <w:t>”</w:t>
      </w:r>
      <w:r w:rsidR="00467E69" w:rsidRPr="006433C8">
        <w:rPr>
          <w:szCs w:val="22"/>
        </w:rPr>
        <w:t xml:space="preserve"> VRS calls, VRS use of enterprise and public videophones, direct video calling customer support services, per-call validation procedures, non-service related inducements, and non-compete provisions in VRS employment contracts must be filed on or before May 30, 2017, and reply comment</w:t>
      </w:r>
      <w:r w:rsidR="00094D44">
        <w:rPr>
          <w:szCs w:val="22"/>
        </w:rPr>
        <w:t>s on these issues</w:t>
      </w:r>
      <w:r w:rsidR="00467E69" w:rsidRPr="006433C8">
        <w:rPr>
          <w:szCs w:val="22"/>
        </w:rPr>
        <w:t xml:space="preserve"> must be filed on or before June 26, 2017. </w:t>
      </w:r>
      <w:r w:rsidR="0044381E" w:rsidRPr="006433C8">
        <w:rPr>
          <w:szCs w:val="22"/>
        </w:rPr>
        <w:t xml:space="preserve">     </w:t>
      </w:r>
    </w:p>
    <w:p w14:paraId="5044DF93" w14:textId="77777777" w:rsidR="00467E69" w:rsidRPr="006433C8" w:rsidRDefault="00467E69" w:rsidP="00467E69">
      <w:pPr>
        <w:spacing w:after="120"/>
        <w:ind w:firstLine="720"/>
        <w:rPr>
          <w:szCs w:val="22"/>
        </w:rPr>
      </w:pPr>
      <w:r w:rsidRPr="006433C8">
        <w:rPr>
          <w:szCs w:val="22"/>
        </w:rPr>
        <w:t>To request materials in accessible formats for people with disabilities (Braille, large print, electronic files, audio format), send an e-mail to fcc504@fcc.gov or call the Consumer and Governmental Affairs Bureau at 202-418-0530 (voice), (844) 432-2275 (videophone), or 202-418-0432 (TTY).</w:t>
      </w:r>
    </w:p>
    <w:p w14:paraId="7D41EA28" w14:textId="7936946C" w:rsidR="00467E69" w:rsidRPr="006433C8" w:rsidRDefault="00467E69" w:rsidP="00467E69">
      <w:pPr>
        <w:spacing w:after="120"/>
        <w:ind w:firstLine="720"/>
        <w:rPr>
          <w:szCs w:val="22"/>
        </w:rPr>
      </w:pPr>
      <w:r w:rsidRPr="006433C8">
        <w:rPr>
          <w:szCs w:val="22"/>
        </w:rPr>
        <w:t xml:space="preserve">For further information regarding this proceeding, please contact Bob Aldrich, Consumer and Governmental Affairs Bureau (202) 418-0996, email </w:t>
      </w:r>
      <w:hyperlink r:id="rId8" w:history="1">
        <w:r w:rsidRPr="006433C8">
          <w:rPr>
            <w:rStyle w:val="Hyperlink"/>
            <w:szCs w:val="22"/>
          </w:rPr>
          <w:t>Robert.Aldrich@fcc.gov</w:t>
        </w:r>
      </w:hyperlink>
      <w:r w:rsidRPr="006433C8">
        <w:rPr>
          <w:szCs w:val="22"/>
        </w:rPr>
        <w:t xml:space="preserve">, or Eliot Greenwald, Consumer and Governmental Affairs Bureau, (202) 418-2235, email </w:t>
      </w:r>
      <w:hyperlink r:id="rId9" w:history="1">
        <w:r w:rsidRPr="006433C8">
          <w:rPr>
            <w:rStyle w:val="Hyperlink"/>
            <w:szCs w:val="22"/>
          </w:rPr>
          <w:t>Eliot.Greenwald@fcc.gov</w:t>
        </w:r>
      </w:hyperlink>
      <w:r w:rsidRPr="006433C8">
        <w:rPr>
          <w:szCs w:val="22"/>
        </w:rPr>
        <w:t xml:space="preserve">. </w:t>
      </w:r>
    </w:p>
    <w:p w14:paraId="64C105FA" w14:textId="77777777" w:rsidR="00467E69" w:rsidRPr="006433C8" w:rsidRDefault="00467E69" w:rsidP="0032779B">
      <w:pPr>
        <w:spacing w:after="120"/>
        <w:rPr>
          <w:szCs w:val="22"/>
        </w:rPr>
      </w:pPr>
    </w:p>
    <w:p w14:paraId="5C0F34FD" w14:textId="77777777" w:rsidR="00467E69" w:rsidRPr="006433C8" w:rsidRDefault="00467E69" w:rsidP="0032779B">
      <w:pPr>
        <w:spacing w:after="120"/>
        <w:jc w:val="center"/>
        <w:rPr>
          <w:szCs w:val="22"/>
        </w:rPr>
      </w:pPr>
      <w:r w:rsidRPr="006433C8">
        <w:rPr>
          <w:szCs w:val="22"/>
        </w:rPr>
        <w:t>-FCC-</w:t>
      </w:r>
    </w:p>
    <w:p w14:paraId="4E70C0B3" w14:textId="77777777" w:rsidR="00467E69" w:rsidRPr="006433C8" w:rsidRDefault="00467E69" w:rsidP="00467E69">
      <w:pPr>
        <w:spacing w:after="120"/>
        <w:ind w:firstLine="720"/>
        <w:rPr>
          <w:szCs w:val="22"/>
        </w:rPr>
      </w:pPr>
    </w:p>
    <w:p w14:paraId="569D775B" w14:textId="77777777" w:rsidR="005B6B6A" w:rsidRPr="006433C8" w:rsidRDefault="005B6B6A" w:rsidP="00467E69">
      <w:pPr>
        <w:spacing w:after="120"/>
        <w:rPr>
          <w:szCs w:val="22"/>
        </w:rPr>
      </w:pPr>
    </w:p>
    <w:p w14:paraId="71F8C036" w14:textId="77777777" w:rsidR="00D47505" w:rsidRPr="006433C8" w:rsidRDefault="00D47505" w:rsidP="00467E69">
      <w:pPr>
        <w:spacing w:after="120"/>
        <w:jc w:val="center"/>
        <w:rPr>
          <w:szCs w:val="22"/>
        </w:rPr>
      </w:pPr>
    </w:p>
    <w:p w14:paraId="6EF2D5DE" w14:textId="77777777" w:rsidR="006A1F49" w:rsidRPr="00AD72DC" w:rsidRDefault="006A1F49" w:rsidP="00D47505">
      <w:pPr>
        <w:spacing w:before="120" w:after="240"/>
        <w:rPr>
          <w:szCs w:val="22"/>
        </w:rPr>
      </w:pPr>
    </w:p>
    <w:sectPr w:rsidR="006A1F49" w:rsidRPr="00AD72DC" w:rsidSect="00DF0810">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FFDC9" w14:textId="77777777" w:rsidR="00CE4B5F" w:rsidRDefault="00CE4B5F">
      <w:pPr>
        <w:spacing w:line="20" w:lineRule="exact"/>
      </w:pPr>
    </w:p>
  </w:endnote>
  <w:endnote w:type="continuationSeparator" w:id="0">
    <w:p w14:paraId="10968CCE" w14:textId="77777777" w:rsidR="00CE4B5F" w:rsidRDefault="00CE4B5F">
      <w:r>
        <w:t xml:space="preserve"> </w:t>
      </w:r>
    </w:p>
  </w:endnote>
  <w:endnote w:type="continuationNotice" w:id="1">
    <w:p w14:paraId="11FD7B2B" w14:textId="77777777" w:rsidR="00CE4B5F" w:rsidRDefault="00CE4B5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5F483" w14:textId="77777777" w:rsidR="00D25FB5" w:rsidRDefault="00D25FB5" w:rsidP="0055614C">
    <w:pPr>
      <w:pStyle w:val="Footer"/>
      <w:framePr w:wrap="around" w:vAnchor="text" w:hAnchor="margin" w:xAlign="center" w:y="1"/>
    </w:pPr>
    <w:r>
      <w:fldChar w:fldCharType="begin"/>
    </w:r>
    <w:r>
      <w:instrText xml:space="preserve">PAGE  </w:instrText>
    </w:r>
    <w:r>
      <w:fldChar w:fldCharType="end"/>
    </w:r>
  </w:p>
  <w:p w14:paraId="4F720EA5" w14:textId="77777777" w:rsidR="00D25FB5" w:rsidRDefault="00D25FB5">
    <w:pPr>
      <w:pStyle w:val="Footer"/>
    </w:pPr>
  </w:p>
  <w:p w14:paraId="65A8AD9A" w14:textId="77777777" w:rsidR="003660ED" w:rsidRDefault="003660E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99B54" w14:textId="73B193E4" w:rsidR="00D25FB5" w:rsidRDefault="00D25FB5" w:rsidP="0055614C">
    <w:pPr>
      <w:pStyle w:val="Footer"/>
      <w:framePr w:wrap="around" w:vAnchor="text" w:hAnchor="margin" w:xAlign="center" w:y="1"/>
    </w:pPr>
    <w:r>
      <w:fldChar w:fldCharType="begin"/>
    </w:r>
    <w:r>
      <w:instrText xml:space="preserve">PAGE  </w:instrText>
    </w:r>
    <w:r>
      <w:fldChar w:fldCharType="separate"/>
    </w:r>
    <w:r w:rsidR="005C1CA0">
      <w:rPr>
        <w:noProof/>
      </w:rPr>
      <w:t>2</w:t>
    </w:r>
    <w:r>
      <w:fldChar w:fldCharType="end"/>
    </w:r>
  </w:p>
  <w:p w14:paraId="0F28C6DA" w14:textId="77777777" w:rsidR="003660ED" w:rsidRDefault="003660ED" w:rsidP="000E05F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812E5" w14:textId="77777777" w:rsidR="00D25FB5" w:rsidRDefault="00D25FB5" w:rsidP="00B2036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B6789" w14:textId="77777777" w:rsidR="00CE4B5F" w:rsidRDefault="00CE4B5F">
      <w:r>
        <w:separator/>
      </w:r>
    </w:p>
  </w:footnote>
  <w:footnote w:type="continuationSeparator" w:id="0">
    <w:p w14:paraId="2841BE32" w14:textId="77777777" w:rsidR="00CE4B5F" w:rsidRDefault="00CE4B5F" w:rsidP="00C721AC">
      <w:pPr>
        <w:spacing w:before="120"/>
        <w:rPr>
          <w:sz w:val="20"/>
        </w:rPr>
      </w:pPr>
      <w:r>
        <w:rPr>
          <w:sz w:val="20"/>
        </w:rPr>
        <w:t xml:space="preserve">(Continued from previous page)  </w:t>
      </w:r>
      <w:r>
        <w:rPr>
          <w:sz w:val="20"/>
        </w:rPr>
        <w:separator/>
      </w:r>
    </w:p>
  </w:footnote>
  <w:footnote w:type="continuationNotice" w:id="1">
    <w:p w14:paraId="5BDE2F9F" w14:textId="77777777" w:rsidR="00CE4B5F" w:rsidRDefault="00CE4B5F" w:rsidP="00C721AC">
      <w:pPr>
        <w:jc w:val="right"/>
        <w:rPr>
          <w:sz w:val="20"/>
        </w:rPr>
      </w:pPr>
      <w:r>
        <w:rPr>
          <w:sz w:val="20"/>
        </w:rPr>
        <w:t>(continued….)</w:t>
      </w:r>
    </w:p>
  </w:footnote>
  <w:footnote w:id="2">
    <w:p w14:paraId="06A6F555" w14:textId="77777777" w:rsidR="00E04ACA" w:rsidRPr="00447A59" w:rsidRDefault="00E04ACA" w:rsidP="0032779B">
      <w:pPr>
        <w:tabs>
          <w:tab w:val="center" w:pos="4680"/>
        </w:tabs>
        <w:suppressAutoHyphens/>
        <w:spacing w:after="120"/>
        <w:rPr>
          <w:spacing w:val="-2"/>
          <w:sz w:val="20"/>
        </w:rPr>
      </w:pPr>
      <w:r w:rsidRPr="00447A59">
        <w:rPr>
          <w:rStyle w:val="FootnoteReference"/>
        </w:rPr>
        <w:footnoteRef/>
      </w:r>
      <w:r w:rsidRPr="00447A59">
        <w:rPr>
          <w:sz w:val="20"/>
        </w:rPr>
        <w:t xml:space="preserve"> </w:t>
      </w:r>
      <w:r w:rsidR="00467E69" w:rsidRPr="00447A59">
        <w:rPr>
          <w:i/>
          <w:spacing w:val="-2"/>
          <w:sz w:val="20"/>
        </w:rPr>
        <w:t xml:space="preserve">Structure and Practices of the Video Relay Service Program; </w:t>
      </w:r>
      <w:r w:rsidR="0032779B" w:rsidRPr="00447A59">
        <w:rPr>
          <w:i/>
          <w:spacing w:val="-2"/>
          <w:sz w:val="20"/>
        </w:rPr>
        <w:t>Telecommunications Relay Services and Speech-to-Speech Services for Individuals with Hearing and Speech Disabilities</w:t>
      </w:r>
      <w:r w:rsidR="0032779B" w:rsidRPr="00447A59">
        <w:rPr>
          <w:spacing w:val="-2"/>
          <w:sz w:val="20"/>
        </w:rPr>
        <w:t>, Report and Order, Notice of Inquiry, Further Notice of Proposed Rulemaking, and Order, FCC 17-26 (rel. Mar. 23, 2017) (</w:t>
      </w:r>
      <w:r w:rsidR="0032779B" w:rsidRPr="00447A59">
        <w:rPr>
          <w:i/>
          <w:spacing w:val="-2"/>
          <w:sz w:val="20"/>
        </w:rPr>
        <w:t>VRS</w:t>
      </w:r>
      <w:r w:rsidR="00DE551B">
        <w:rPr>
          <w:i/>
          <w:spacing w:val="-2"/>
          <w:sz w:val="20"/>
        </w:rPr>
        <w:t xml:space="preserve"> Improvements</w:t>
      </w:r>
      <w:r w:rsidR="0032779B" w:rsidRPr="00447A59">
        <w:rPr>
          <w:spacing w:val="-2"/>
          <w:sz w:val="20"/>
        </w:rPr>
        <w:t xml:space="preserve"> </w:t>
      </w:r>
      <w:r w:rsidR="0032779B" w:rsidRPr="00447A59">
        <w:rPr>
          <w:i/>
          <w:spacing w:val="-2"/>
          <w:sz w:val="20"/>
        </w:rPr>
        <w:t>Order</w:t>
      </w:r>
      <w:r w:rsidR="0032779B" w:rsidRPr="00447A59">
        <w:rPr>
          <w:spacing w:val="-2"/>
          <w:sz w:val="20"/>
        </w:rPr>
        <w:t xml:space="preserve">). </w:t>
      </w:r>
    </w:p>
  </w:footnote>
  <w:footnote w:id="3">
    <w:p w14:paraId="4E1E624B" w14:textId="77777777" w:rsidR="00AD72DC" w:rsidRPr="00447A59" w:rsidRDefault="00AD72DC" w:rsidP="0032779B">
      <w:pPr>
        <w:pStyle w:val="FootnoteText"/>
      </w:pPr>
      <w:r w:rsidRPr="00447A59">
        <w:rPr>
          <w:rStyle w:val="FootnoteReference"/>
        </w:rPr>
        <w:footnoteRef/>
      </w:r>
      <w:r w:rsidRPr="00447A59">
        <w:t xml:space="preserve"> </w:t>
      </w:r>
      <w:r w:rsidR="0032779B" w:rsidRPr="00447A59">
        <w:rPr>
          <w:i/>
        </w:rPr>
        <w:t xml:space="preserve">VRS </w:t>
      </w:r>
      <w:r w:rsidR="00DE551B">
        <w:rPr>
          <w:i/>
        </w:rPr>
        <w:t xml:space="preserve">Improvements </w:t>
      </w:r>
      <w:r w:rsidR="0032779B" w:rsidRPr="00447A59">
        <w:rPr>
          <w:i/>
        </w:rPr>
        <w:t>Order</w:t>
      </w:r>
      <w:r w:rsidR="0032779B" w:rsidRPr="00447A59">
        <w:t xml:space="preserve"> at para. 147.</w:t>
      </w:r>
    </w:p>
  </w:footnote>
  <w:footnote w:id="4">
    <w:p w14:paraId="7EADBBB9" w14:textId="77777777" w:rsidR="005B6B6A" w:rsidRPr="00447A59" w:rsidRDefault="005B6B6A" w:rsidP="0032779B">
      <w:pPr>
        <w:pStyle w:val="FootnoteText"/>
      </w:pPr>
      <w:r w:rsidRPr="00447A59">
        <w:rPr>
          <w:rStyle w:val="FootnoteReference"/>
        </w:rPr>
        <w:footnoteRef/>
      </w:r>
      <w:r w:rsidRPr="00447A59">
        <w:t xml:space="preserve"> </w:t>
      </w:r>
      <w:r w:rsidR="0032779B" w:rsidRPr="00447A59">
        <w:t>FCC, Structure and Practices of the Video Relay Services Program, 82 FR 17754 (Apr. 13, 2017) (VRS Final Rules Summary).</w:t>
      </w:r>
    </w:p>
  </w:footnote>
  <w:footnote w:id="5">
    <w:p w14:paraId="6A07984C" w14:textId="77777777" w:rsidR="005B6B6A" w:rsidRPr="00447A59" w:rsidRDefault="005B6B6A" w:rsidP="0032779B">
      <w:pPr>
        <w:pStyle w:val="FootnoteText"/>
      </w:pPr>
      <w:r w:rsidRPr="00447A59">
        <w:rPr>
          <w:rStyle w:val="FootnoteReference"/>
        </w:rPr>
        <w:footnoteRef/>
      </w:r>
      <w:r w:rsidRPr="00447A59">
        <w:t xml:space="preserve"> </w:t>
      </w:r>
      <w:r w:rsidR="0032779B" w:rsidRPr="00447A59">
        <w:rPr>
          <w:i/>
        </w:rPr>
        <w:t>VRS Order</w:t>
      </w:r>
      <w:r w:rsidR="0032779B" w:rsidRPr="00447A59">
        <w:t xml:space="preserve"> at para. 148.</w:t>
      </w:r>
    </w:p>
  </w:footnote>
  <w:footnote w:id="6">
    <w:p w14:paraId="406A919F" w14:textId="77777777" w:rsidR="0032779B" w:rsidRDefault="0032779B">
      <w:pPr>
        <w:pStyle w:val="FootnoteText"/>
      </w:pPr>
      <w:r w:rsidRPr="00447A59">
        <w:rPr>
          <w:rStyle w:val="FootnoteReference"/>
        </w:rPr>
        <w:footnoteRef/>
      </w:r>
      <w:r w:rsidRPr="00447A59">
        <w:t xml:space="preserve"> FCC, Structure and Practices of the Video Relay Services Program, 82 FR 17613 (Apr. 12, 2017) (VRS Proposed Rules Summary).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6B70B" w14:textId="77777777" w:rsidR="00882670" w:rsidRDefault="008826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74574" w14:textId="77777777" w:rsidR="00882670" w:rsidRDefault="008826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F5763" w14:textId="77777777" w:rsidR="00D47505" w:rsidRPr="00B338A9" w:rsidRDefault="00B20363" w:rsidP="00B338A9">
    <w:pPr>
      <w:pStyle w:val="Header"/>
    </w:pPr>
    <w:r>
      <w:rPr>
        <w:b w:val="0"/>
        <w:noProof/>
      </w:rPr>
      <mc:AlternateContent>
        <mc:Choice Requires="wps">
          <w:drawing>
            <wp:anchor distT="0" distB="0" distL="114300" distR="114300" simplePos="0" relativeHeight="251656192" behindDoc="0" locked="0" layoutInCell="0" allowOverlap="1" wp14:anchorId="680CA86F" wp14:editId="48A6ABA6">
              <wp:simplePos x="0" y="0"/>
              <wp:positionH relativeFrom="margin">
                <wp:posOffset>-57150</wp:posOffset>
              </wp:positionH>
              <wp:positionV relativeFrom="paragraph">
                <wp:posOffset>741045</wp:posOffset>
              </wp:positionV>
              <wp:extent cx="3108960" cy="640080"/>
              <wp:effectExtent l="0" t="0" r="0"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59320E" w14:textId="77777777" w:rsidR="00D47505" w:rsidRDefault="00D47505" w:rsidP="00D47505">
                          <w:pPr>
                            <w:rPr>
                              <w:rFonts w:ascii="Arial" w:hAnsi="Arial"/>
                              <w:b/>
                            </w:rPr>
                          </w:pPr>
                          <w:r>
                            <w:rPr>
                              <w:rFonts w:ascii="Arial" w:hAnsi="Arial"/>
                              <w:b/>
                            </w:rPr>
                            <w:t>Federal Communications Commission</w:t>
                          </w:r>
                        </w:p>
                        <w:p w14:paraId="4DE22B16" w14:textId="77777777" w:rsidR="00D47505" w:rsidRDefault="00D47505" w:rsidP="00D47505">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14:paraId="789BC953" w14:textId="77777777" w:rsidR="00D47505" w:rsidRDefault="00D47505" w:rsidP="00D47505">
                          <w:pPr>
                            <w:rPr>
                              <w:rFonts w:ascii="Arial" w:hAnsi="Arial"/>
                              <w:sz w:val="24"/>
                            </w:rPr>
                          </w:pPr>
                          <w:r>
                            <w:rPr>
                              <w:rFonts w:ascii="Arial" w:hAnsi="Arial"/>
                              <w:b/>
                            </w:rPr>
                            <w:t>Washington, D.C. 20554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0CA86F" id="_x0000_t202" coordsize="21600,21600" o:spt="202" path="m,l,21600r21600,l21600,xe">
              <v:stroke joinstyle="miter"/>
              <v:path gradientshapeok="t" o:connecttype="rect"/>
            </v:shapetype>
            <v:shape id="Text Box 3" o:spid="_x0000_s1026" type="#_x0000_t202" style="position:absolute;margin-left:-4.5pt;margin-top:58.35pt;width:244.8pt;height:50.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Rh/ggIAAA8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" o:allowincell="f" stroked="f">
              <v:textbox>
                <w:txbxContent>
                  <w:p w14:paraId="5959320E" w14:textId="77777777" w:rsidR="00D47505" w:rsidRDefault="00D47505" w:rsidP="00D47505">
                    <w:pPr>
                      <w:rPr>
                        <w:rFonts w:ascii="Arial" w:hAnsi="Arial"/>
                        <w:b/>
                      </w:rPr>
                    </w:pPr>
                    <w:r>
                      <w:rPr>
                        <w:rFonts w:ascii="Arial" w:hAnsi="Arial"/>
                        <w:b/>
                      </w:rPr>
                      <w:t>Federal Communications Commission</w:t>
                    </w:r>
                  </w:p>
                  <w:p w14:paraId="4DE22B16" w14:textId="77777777" w:rsidR="00D47505" w:rsidRDefault="00D47505" w:rsidP="00D47505">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14:paraId="789BC953" w14:textId="77777777" w:rsidR="00D47505" w:rsidRDefault="00D47505" w:rsidP="00D47505">
                    <w:pPr>
                      <w:rPr>
                        <w:rFonts w:ascii="Arial" w:hAnsi="Arial"/>
                        <w:sz w:val="24"/>
                      </w:rPr>
                    </w:pPr>
                    <w:r>
                      <w:rPr>
                        <w:rFonts w:ascii="Arial" w:hAnsi="Arial"/>
                        <w:b/>
                      </w:rPr>
                      <w:t>Washington, D.C. 20554</w:t>
                    </w:r>
                  </w:p>
                </w:txbxContent>
              </v:textbox>
              <w10:wrap anchorx="margin"/>
            </v:shape>
          </w:pict>
        </mc:Fallback>
      </mc:AlternateContent>
    </w:r>
    <w:r w:rsidR="00AF46DC" w:rsidRPr="00B338A9">
      <w:rPr>
        <w:noProof/>
        <w:sz w:val="24"/>
      </w:rPr>
      <w:drawing>
        <wp:anchor distT="0" distB="0" distL="114300" distR="114300" simplePos="0" relativeHeight="251659264" behindDoc="0" locked="0" layoutInCell="0" allowOverlap="1" wp14:anchorId="3D13ECC7" wp14:editId="406F503B">
          <wp:simplePos x="0" y="0"/>
          <wp:positionH relativeFrom="column">
            <wp:posOffset>-650875</wp:posOffset>
          </wp:positionH>
          <wp:positionV relativeFrom="paragraph">
            <wp:posOffset>136525</wp:posOffset>
          </wp:positionV>
          <wp:extent cx="530225" cy="530225"/>
          <wp:effectExtent l="0" t="0" r="3175" b="3175"/>
          <wp:wrapTopAndBottom/>
          <wp:docPr id="6" name="Picture 6" descr="f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D47505" w:rsidRPr="00B338A9">
      <w:t>PUBLIC NOTICE</w:t>
    </w:r>
  </w:p>
  <w:p w14:paraId="3D4864A8" w14:textId="77777777" w:rsidR="00D47505" w:rsidRDefault="00B338A9" w:rsidP="00B338A9">
    <w:pPr>
      <w:pStyle w:val="Header"/>
    </w:pPr>
    <w:r>
      <w:rPr>
        <w:b w:val="0"/>
        <w:noProof/>
      </w:rPr>
      <mc:AlternateContent>
        <mc:Choice Requires="wps">
          <w:drawing>
            <wp:anchor distT="0" distB="0" distL="114300" distR="114300" simplePos="0" relativeHeight="251657216" behindDoc="0" locked="0" layoutInCell="0" allowOverlap="1" wp14:anchorId="0965BB48" wp14:editId="1ECE7673">
              <wp:simplePos x="0" y="0"/>
              <wp:positionH relativeFrom="margin">
                <wp:align>right</wp:align>
              </wp:positionH>
              <wp:positionV relativeFrom="paragraph">
                <wp:posOffset>720090</wp:posOffset>
              </wp:positionV>
              <wp:extent cx="59436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596BE6" id="Line 4" o:spid="_x0000_s1026" style="position:absolute;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6.8pt,56.7pt" to="884.8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46o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" o:allowincell="f">
              <w10:wrap anchorx="margin"/>
            </v:line>
          </w:pict>
        </mc:Fallback>
      </mc:AlternateContent>
    </w:r>
    <w:r>
      <w:rPr>
        <w:b w:val="0"/>
        <w:noProof/>
      </w:rPr>
      <mc:AlternateContent>
        <mc:Choice Requires="wps">
          <w:drawing>
            <wp:anchor distT="0" distB="0" distL="114300" distR="114300" simplePos="0" relativeHeight="251658240" behindDoc="0" locked="0" layoutInCell="0" allowOverlap="1" wp14:anchorId="71A2E394" wp14:editId="1101A1C0">
              <wp:simplePos x="0" y="0"/>
              <wp:positionH relativeFrom="column">
                <wp:posOffset>3343275</wp:posOffset>
              </wp:positionH>
              <wp:positionV relativeFrom="paragraph">
                <wp:posOffset>178435</wp:posOffset>
              </wp:positionV>
              <wp:extent cx="2640965" cy="447675"/>
              <wp:effectExtent l="0" t="0" r="6985"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96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DF2AB3" w14:textId="77777777" w:rsidR="00D47505" w:rsidRDefault="00D47505" w:rsidP="00D47505">
                          <w:pPr>
                            <w:spacing w:before="40"/>
                            <w:jc w:val="right"/>
                            <w:rPr>
                              <w:rFonts w:ascii="Arial" w:hAnsi="Arial"/>
                              <w:b/>
                              <w:sz w:val="16"/>
                            </w:rPr>
                          </w:pPr>
                          <w:r>
                            <w:rPr>
                              <w:rFonts w:ascii="Arial" w:hAnsi="Arial"/>
                              <w:b/>
                              <w:sz w:val="16"/>
                            </w:rPr>
                            <w:t>News Media Information 202 / 418-0500</w:t>
                          </w:r>
                        </w:p>
                        <w:p w14:paraId="607607AA" w14:textId="092B69E4" w:rsidR="00D47505" w:rsidRDefault="00D47505" w:rsidP="00D47505">
                          <w:pPr>
                            <w:jc w:val="right"/>
                            <w:rPr>
                              <w:rFonts w:ascii="Arial" w:hAnsi="Arial"/>
                              <w:b/>
                              <w:sz w:val="16"/>
                            </w:rPr>
                          </w:pPr>
                          <w:r>
                            <w:rPr>
                              <w:rFonts w:ascii="Arial" w:hAnsi="Arial"/>
                              <w:b/>
                              <w:sz w:val="16"/>
                            </w:rPr>
                            <w:t xml:space="preserve">Internet: </w:t>
                          </w:r>
                          <w:bookmarkStart w:id="1" w:name="_Hlt233824"/>
                          <w:r w:rsidR="007F413A">
                            <w:rPr>
                              <w:rFonts w:ascii="Arial" w:hAnsi="Arial"/>
                              <w:b/>
                              <w:sz w:val="16"/>
                            </w:rPr>
                            <w:fldChar w:fldCharType="begin"/>
                          </w:r>
                          <w:r w:rsidR="005C1CA0">
                            <w:rPr>
                              <w:rFonts w:ascii="Arial" w:hAnsi="Arial"/>
                              <w:b/>
                              <w:sz w:val="16"/>
                            </w:rPr>
                            <w:instrText>HYPERLINK "https://www.fcc.gov/"</w:instrText>
                          </w:r>
                          <w:r w:rsidR="005C1CA0">
                            <w:rPr>
                              <w:rFonts w:ascii="Arial" w:hAnsi="Arial"/>
                              <w:b/>
                              <w:sz w:val="16"/>
                            </w:rPr>
                          </w:r>
                          <w:r w:rsidR="007F413A">
                            <w:rPr>
                              <w:rFonts w:ascii="Arial" w:hAnsi="Arial"/>
                              <w:b/>
                              <w:sz w:val="16"/>
                            </w:rPr>
                            <w:fldChar w:fldCharType="separate"/>
                          </w:r>
                          <w:r w:rsidR="007F413A" w:rsidRPr="00D216CD">
                            <w:rPr>
                              <w:rStyle w:val="Hyperlink"/>
                              <w:rFonts w:ascii="Arial" w:hAnsi="Arial"/>
                              <w:b/>
                              <w:sz w:val="16"/>
                            </w:rPr>
                            <w:t>h</w:t>
                          </w:r>
                          <w:bookmarkEnd w:id="1"/>
                          <w:r w:rsidR="007F413A" w:rsidRPr="00D216CD">
                            <w:rPr>
                              <w:rStyle w:val="Hyperlink"/>
                              <w:rFonts w:ascii="Arial" w:hAnsi="Arial"/>
                              <w:b/>
                              <w:sz w:val="16"/>
                            </w:rPr>
                            <w:t>ttps://www.fcc.gov</w:t>
                          </w:r>
                          <w:r w:rsidR="007F413A">
                            <w:rPr>
                              <w:rFonts w:ascii="Arial" w:hAnsi="Arial"/>
                              <w:b/>
                              <w:sz w:val="16"/>
                            </w:rPr>
                            <w:fldChar w:fldCharType="end"/>
                          </w:r>
                        </w:p>
                        <w:p w14:paraId="2B110184" w14:textId="77777777" w:rsidR="00D47505" w:rsidRDefault="00D47505" w:rsidP="00B338A9">
                          <w:pPr>
                            <w:jc w:val="right"/>
                          </w:pPr>
                          <w:r>
                            <w:rPr>
                              <w:rFonts w:ascii="Arial" w:hAnsi="Arial"/>
                              <w:b/>
                              <w:sz w:val="16"/>
                            </w:rPr>
                            <w:t>TTY: 1-888-835-5322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63.25pt;margin-top:14.05pt;width:207.9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" o:allowincell="f" stroked="f">
              <v:textbox inset=",0,,0">
                <w:txbxContent>
                  <w:p w14:paraId="64DF2AB3" w14:textId="77777777" w:rsidR="00D47505" w:rsidRDefault="00D47505" w:rsidP="00D47505">
                    <w:pPr>
                      <w:spacing w:before="40"/>
                      <w:jc w:val="right"/>
                      <w:rPr>
                        <w:rFonts w:ascii="Arial" w:hAnsi="Arial"/>
                        <w:b/>
                        <w:sz w:val="16"/>
                      </w:rPr>
                    </w:pPr>
                    <w:r>
                      <w:rPr>
                        <w:rFonts w:ascii="Arial" w:hAnsi="Arial"/>
                        <w:b/>
                        <w:sz w:val="16"/>
                      </w:rPr>
                      <w:t>News Media Information 202 / 418-0500</w:t>
                    </w:r>
                  </w:p>
                  <w:p w14:paraId="607607AA" w14:textId="092B69E4" w:rsidR="00D47505" w:rsidRDefault="00D47505" w:rsidP="00D47505">
                    <w:pPr>
                      <w:jc w:val="right"/>
                      <w:rPr>
                        <w:rFonts w:ascii="Arial" w:hAnsi="Arial"/>
                        <w:b/>
                        <w:sz w:val="16"/>
                      </w:rPr>
                    </w:pPr>
                    <w:r>
                      <w:rPr>
                        <w:rFonts w:ascii="Arial" w:hAnsi="Arial"/>
                        <w:b/>
                        <w:sz w:val="16"/>
                      </w:rPr>
                      <w:t xml:space="preserve">Internet: </w:t>
                    </w:r>
                    <w:bookmarkStart w:id="2" w:name="_Hlt233824"/>
                    <w:r w:rsidR="007F413A">
                      <w:rPr>
                        <w:rFonts w:ascii="Arial" w:hAnsi="Arial"/>
                        <w:b/>
                        <w:sz w:val="16"/>
                      </w:rPr>
                      <w:fldChar w:fldCharType="begin"/>
                    </w:r>
                    <w:r w:rsidR="005C1CA0">
                      <w:rPr>
                        <w:rFonts w:ascii="Arial" w:hAnsi="Arial"/>
                        <w:b/>
                        <w:sz w:val="16"/>
                      </w:rPr>
                      <w:instrText>HYPERLINK "https://www.fcc.gov/"</w:instrText>
                    </w:r>
                    <w:r w:rsidR="005C1CA0">
                      <w:rPr>
                        <w:rFonts w:ascii="Arial" w:hAnsi="Arial"/>
                        <w:b/>
                        <w:sz w:val="16"/>
                      </w:rPr>
                    </w:r>
                    <w:r w:rsidR="007F413A">
                      <w:rPr>
                        <w:rFonts w:ascii="Arial" w:hAnsi="Arial"/>
                        <w:b/>
                        <w:sz w:val="16"/>
                      </w:rPr>
                      <w:fldChar w:fldCharType="separate"/>
                    </w:r>
                    <w:r w:rsidR="007F413A" w:rsidRPr="00D216CD">
                      <w:rPr>
                        <w:rStyle w:val="Hyperlink"/>
                        <w:rFonts w:ascii="Arial" w:hAnsi="Arial"/>
                        <w:b/>
                        <w:sz w:val="16"/>
                      </w:rPr>
                      <w:t>h</w:t>
                    </w:r>
                    <w:bookmarkEnd w:id="2"/>
                    <w:r w:rsidR="007F413A" w:rsidRPr="00D216CD">
                      <w:rPr>
                        <w:rStyle w:val="Hyperlink"/>
                        <w:rFonts w:ascii="Arial" w:hAnsi="Arial"/>
                        <w:b/>
                        <w:sz w:val="16"/>
                      </w:rPr>
                      <w:t>ttps://www.fcc.gov</w:t>
                    </w:r>
                    <w:r w:rsidR="007F413A">
                      <w:rPr>
                        <w:rFonts w:ascii="Arial" w:hAnsi="Arial"/>
                        <w:b/>
                        <w:sz w:val="16"/>
                      </w:rPr>
                      <w:fldChar w:fldCharType="end"/>
                    </w:r>
                  </w:p>
                  <w:p w14:paraId="2B110184" w14:textId="77777777" w:rsidR="00D47505" w:rsidRDefault="00D47505" w:rsidP="00B338A9">
                    <w:pPr>
                      <w:jc w:val="right"/>
                    </w:pPr>
                    <w:r>
                      <w:rPr>
                        <w:rFonts w:ascii="Arial" w:hAnsi="Arial"/>
                        <w:b/>
                        <w:sz w:val="16"/>
                      </w:rPr>
                      <w:t>TTY: 1-888-835-5322</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541F6B38"/>
    <w:multiLevelType w:val="multilevel"/>
    <w:tmpl w:val="9BCA1692"/>
    <w:lvl w:ilvl="0">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960"/>
        </w:tabs>
        <w:ind w:left="3600" w:hanging="720"/>
      </w:pPr>
      <w:rPr>
        <w:rFonts w:ascii="Tahoma" w:hAnsi="Tahoma"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rPr>
        <w:b/>
        <w:i w:val="0"/>
        <w:sz w:val="22"/>
      </w:rPr>
    </w:lvl>
  </w:abstractNum>
  <w:abstractNum w:abstractNumId="6">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
  </w:num>
  <w:num w:numId="2">
    <w:abstractNumId w:val="6"/>
  </w:num>
  <w:num w:numId="3">
    <w:abstractNumId w:val="3"/>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ACA"/>
    <w:rsid w:val="0002048E"/>
    <w:rsid w:val="00036039"/>
    <w:rsid w:val="00037F90"/>
    <w:rsid w:val="000449FB"/>
    <w:rsid w:val="000531C7"/>
    <w:rsid w:val="00085AAA"/>
    <w:rsid w:val="000875BF"/>
    <w:rsid w:val="00094D44"/>
    <w:rsid w:val="00096D8C"/>
    <w:rsid w:val="000C0B65"/>
    <w:rsid w:val="000E05FE"/>
    <w:rsid w:val="000E3D42"/>
    <w:rsid w:val="000F3F8E"/>
    <w:rsid w:val="0011795C"/>
    <w:rsid w:val="00122BD5"/>
    <w:rsid w:val="00125BB7"/>
    <w:rsid w:val="00133F79"/>
    <w:rsid w:val="00194A66"/>
    <w:rsid w:val="001C4F62"/>
    <w:rsid w:val="001D6BCF"/>
    <w:rsid w:val="001E01CA"/>
    <w:rsid w:val="00275CF5"/>
    <w:rsid w:val="0028301F"/>
    <w:rsid w:val="00285017"/>
    <w:rsid w:val="002A2D2E"/>
    <w:rsid w:val="002C00E8"/>
    <w:rsid w:val="0032779B"/>
    <w:rsid w:val="00343749"/>
    <w:rsid w:val="003660ED"/>
    <w:rsid w:val="003B0550"/>
    <w:rsid w:val="003B694F"/>
    <w:rsid w:val="003F171C"/>
    <w:rsid w:val="00412520"/>
    <w:rsid w:val="00412FC5"/>
    <w:rsid w:val="00422276"/>
    <w:rsid w:val="004242F1"/>
    <w:rsid w:val="0044381E"/>
    <w:rsid w:val="00445A00"/>
    <w:rsid w:val="00447A59"/>
    <w:rsid w:val="00451B0F"/>
    <w:rsid w:val="00467E69"/>
    <w:rsid w:val="004C2EE3"/>
    <w:rsid w:val="004E4A22"/>
    <w:rsid w:val="004F312F"/>
    <w:rsid w:val="00511968"/>
    <w:rsid w:val="0055614C"/>
    <w:rsid w:val="0057091C"/>
    <w:rsid w:val="00596635"/>
    <w:rsid w:val="005B6B6A"/>
    <w:rsid w:val="005C1CA0"/>
    <w:rsid w:val="005E14C2"/>
    <w:rsid w:val="00607BA5"/>
    <w:rsid w:val="0061180A"/>
    <w:rsid w:val="006164BB"/>
    <w:rsid w:val="00626EB6"/>
    <w:rsid w:val="006433C8"/>
    <w:rsid w:val="00655D03"/>
    <w:rsid w:val="00683388"/>
    <w:rsid w:val="00683F84"/>
    <w:rsid w:val="006A1F49"/>
    <w:rsid w:val="006A6A81"/>
    <w:rsid w:val="006B1456"/>
    <w:rsid w:val="006B4683"/>
    <w:rsid w:val="006F7393"/>
    <w:rsid w:val="006F7BF0"/>
    <w:rsid w:val="0070224F"/>
    <w:rsid w:val="007115F7"/>
    <w:rsid w:val="0072069D"/>
    <w:rsid w:val="007405F3"/>
    <w:rsid w:val="00746486"/>
    <w:rsid w:val="00785689"/>
    <w:rsid w:val="0079754B"/>
    <w:rsid w:val="007A1E6D"/>
    <w:rsid w:val="007B0EB2"/>
    <w:rsid w:val="007F413A"/>
    <w:rsid w:val="00810B6F"/>
    <w:rsid w:val="00822CE0"/>
    <w:rsid w:val="00841AB1"/>
    <w:rsid w:val="0087408F"/>
    <w:rsid w:val="00882670"/>
    <w:rsid w:val="008C68F1"/>
    <w:rsid w:val="008C73AA"/>
    <w:rsid w:val="00921803"/>
    <w:rsid w:val="00926503"/>
    <w:rsid w:val="009522A2"/>
    <w:rsid w:val="009726D8"/>
    <w:rsid w:val="009D5616"/>
    <w:rsid w:val="009F76DB"/>
    <w:rsid w:val="00A32C3B"/>
    <w:rsid w:val="00A45F4F"/>
    <w:rsid w:val="00A600A9"/>
    <w:rsid w:val="00AA55B7"/>
    <w:rsid w:val="00AA5B9E"/>
    <w:rsid w:val="00AB2407"/>
    <w:rsid w:val="00AB53DF"/>
    <w:rsid w:val="00AC424B"/>
    <w:rsid w:val="00AD72DC"/>
    <w:rsid w:val="00AF46DC"/>
    <w:rsid w:val="00B07E5C"/>
    <w:rsid w:val="00B11555"/>
    <w:rsid w:val="00B20363"/>
    <w:rsid w:val="00B338A9"/>
    <w:rsid w:val="00B53FA2"/>
    <w:rsid w:val="00B679AB"/>
    <w:rsid w:val="00B76DB8"/>
    <w:rsid w:val="00B811F7"/>
    <w:rsid w:val="00BA5DC6"/>
    <w:rsid w:val="00BA6196"/>
    <w:rsid w:val="00BC6D8C"/>
    <w:rsid w:val="00C34006"/>
    <w:rsid w:val="00C426B1"/>
    <w:rsid w:val="00C66160"/>
    <w:rsid w:val="00C721AC"/>
    <w:rsid w:val="00C90D6A"/>
    <w:rsid w:val="00CA247E"/>
    <w:rsid w:val="00CC72B6"/>
    <w:rsid w:val="00CC776F"/>
    <w:rsid w:val="00CE4B5F"/>
    <w:rsid w:val="00D0218D"/>
    <w:rsid w:val="00D25FB5"/>
    <w:rsid w:val="00D44223"/>
    <w:rsid w:val="00D47505"/>
    <w:rsid w:val="00DA2529"/>
    <w:rsid w:val="00DB130A"/>
    <w:rsid w:val="00DB2EBB"/>
    <w:rsid w:val="00DC10A1"/>
    <w:rsid w:val="00DC655F"/>
    <w:rsid w:val="00DD0B59"/>
    <w:rsid w:val="00DD7EBD"/>
    <w:rsid w:val="00DE4C8D"/>
    <w:rsid w:val="00DE551B"/>
    <w:rsid w:val="00DF0810"/>
    <w:rsid w:val="00DF62B6"/>
    <w:rsid w:val="00E04ACA"/>
    <w:rsid w:val="00E07225"/>
    <w:rsid w:val="00E5409F"/>
    <w:rsid w:val="00EB4ACC"/>
    <w:rsid w:val="00EE6488"/>
    <w:rsid w:val="00F01745"/>
    <w:rsid w:val="00F021FA"/>
    <w:rsid w:val="00F62E97"/>
    <w:rsid w:val="00F64209"/>
    <w:rsid w:val="00F8591E"/>
    <w:rsid w:val="00F93BF5"/>
    <w:rsid w:val="00FE2C64"/>
    <w:rsid w:val="00FF7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B11A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E69"/>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rsid w:val="000E3D42"/>
    <w:pPr>
      <w:spacing w:after="120"/>
    </w:pPr>
  </w:style>
  <w:style w:type="character" w:styleId="FootnoteReference">
    <w:name w:val="footnote reference"/>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rsid w:val="00B338A9"/>
    <w:pPr>
      <w:spacing w:before="40"/>
    </w:pPr>
    <w:rPr>
      <w:rFonts w:ascii="Arial" w:hAnsi="Arial" w:cs="Arial"/>
      <w:b/>
      <w:sz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paragraph" w:styleId="BalloonText">
    <w:name w:val="Balloon Text"/>
    <w:basedOn w:val="Normal"/>
    <w:link w:val="BalloonTextChar"/>
    <w:rsid w:val="00B338A9"/>
    <w:rPr>
      <w:rFonts w:ascii="Segoe UI" w:hAnsi="Segoe UI" w:cs="Segoe UI"/>
      <w:sz w:val="18"/>
      <w:szCs w:val="18"/>
    </w:rPr>
  </w:style>
  <w:style w:type="character" w:customStyle="1" w:styleId="BalloonTextChar">
    <w:name w:val="Balloon Text Char"/>
    <w:basedOn w:val="DefaultParagraphFont"/>
    <w:link w:val="BalloonText"/>
    <w:rsid w:val="00B338A9"/>
    <w:rPr>
      <w:rFonts w:ascii="Segoe UI" w:hAnsi="Segoe UI" w:cs="Segoe UI"/>
      <w:snapToGrid w:val="0"/>
      <w:kern w:val="28"/>
      <w:sz w:val="18"/>
      <w:szCs w:val="18"/>
    </w:rPr>
  </w:style>
  <w:style w:type="character" w:customStyle="1" w:styleId="FooterChar">
    <w:name w:val="Footer Char"/>
    <w:basedOn w:val="DefaultParagraphFont"/>
    <w:link w:val="Footer"/>
    <w:uiPriority w:val="99"/>
    <w:rsid w:val="00B338A9"/>
    <w:rPr>
      <w:snapToGrid w:val="0"/>
      <w:kern w:val="28"/>
      <w:sz w:val="22"/>
    </w:rPr>
  </w:style>
  <w:style w:type="character" w:styleId="CommentReference">
    <w:name w:val="annotation reference"/>
    <w:basedOn w:val="DefaultParagraphFont"/>
    <w:rsid w:val="0057091C"/>
    <w:rPr>
      <w:sz w:val="16"/>
      <w:szCs w:val="16"/>
    </w:rPr>
  </w:style>
  <w:style w:type="paragraph" w:styleId="CommentText">
    <w:name w:val="annotation text"/>
    <w:basedOn w:val="Normal"/>
    <w:link w:val="CommentTextChar"/>
    <w:rsid w:val="0057091C"/>
    <w:rPr>
      <w:sz w:val="20"/>
    </w:rPr>
  </w:style>
  <w:style w:type="character" w:customStyle="1" w:styleId="CommentTextChar">
    <w:name w:val="Comment Text Char"/>
    <w:basedOn w:val="DefaultParagraphFont"/>
    <w:link w:val="CommentText"/>
    <w:rsid w:val="0057091C"/>
    <w:rPr>
      <w:snapToGrid w:val="0"/>
      <w:kern w:val="28"/>
    </w:rPr>
  </w:style>
  <w:style w:type="paragraph" w:styleId="CommentSubject">
    <w:name w:val="annotation subject"/>
    <w:basedOn w:val="CommentText"/>
    <w:next w:val="CommentText"/>
    <w:link w:val="CommentSubjectChar"/>
    <w:rsid w:val="0057091C"/>
    <w:rPr>
      <w:b/>
      <w:bCs/>
    </w:rPr>
  </w:style>
  <w:style w:type="character" w:customStyle="1" w:styleId="CommentSubjectChar">
    <w:name w:val="Comment Subject Char"/>
    <w:basedOn w:val="CommentTextChar"/>
    <w:link w:val="CommentSubject"/>
    <w:rsid w:val="0057091C"/>
    <w:rPr>
      <w:b/>
      <w:bCs/>
      <w:snapToGrid w:val="0"/>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E69"/>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rsid w:val="000E3D42"/>
    <w:pPr>
      <w:spacing w:after="120"/>
    </w:pPr>
  </w:style>
  <w:style w:type="character" w:styleId="FootnoteReference">
    <w:name w:val="footnote reference"/>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rsid w:val="00B338A9"/>
    <w:pPr>
      <w:spacing w:before="40"/>
    </w:pPr>
    <w:rPr>
      <w:rFonts w:ascii="Arial" w:hAnsi="Arial" w:cs="Arial"/>
      <w:b/>
      <w:sz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paragraph" w:styleId="BalloonText">
    <w:name w:val="Balloon Text"/>
    <w:basedOn w:val="Normal"/>
    <w:link w:val="BalloonTextChar"/>
    <w:rsid w:val="00B338A9"/>
    <w:rPr>
      <w:rFonts w:ascii="Segoe UI" w:hAnsi="Segoe UI" w:cs="Segoe UI"/>
      <w:sz w:val="18"/>
      <w:szCs w:val="18"/>
    </w:rPr>
  </w:style>
  <w:style w:type="character" w:customStyle="1" w:styleId="BalloonTextChar">
    <w:name w:val="Balloon Text Char"/>
    <w:basedOn w:val="DefaultParagraphFont"/>
    <w:link w:val="BalloonText"/>
    <w:rsid w:val="00B338A9"/>
    <w:rPr>
      <w:rFonts w:ascii="Segoe UI" w:hAnsi="Segoe UI" w:cs="Segoe UI"/>
      <w:snapToGrid w:val="0"/>
      <w:kern w:val="28"/>
      <w:sz w:val="18"/>
      <w:szCs w:val="18"/>
    </w:rPr>
  </w:style>
  <w:style w:type="character" w:customStyle="1" w:styleId="FooterChar">
    <w:name w:val="Footer Char"/>
    <w:basedOn w:val="DefaultParagraphFont"/>
    <w:link w:val="Footer"/>
    <w:uiPriority w:val="99"/>
    <w:rsid w:val="00B338A9"/>
    <w:rPr>
      <w:snapToGrid w:val="0"/>
      <w:kern w:val="28"/>
      <w:sz w:val="22"/>
    </w:rPr>
  </w:style>
  <w:style w:type="character" w:styleId="CommentReference">
    <w:name w:val="annotation reference"/>
    <w:basedOn w:val="DefaultParagraphFont"/>
    <w:rsid w:val="0057091C"/>
    <w:rPr>
      <w:sz w:val="16"/>
      <w:szCs w:val="16"/>
    </w:rPr>
  </w:style>
  <w:style w:type="paragraph" w:styleId="CommentText">
    <w:name w:val="annotation text"/>
    <w:basedOn w:val="Normal"/>
    <w:link w:val="CommentTextChar"/>
    <w:rsid w:val="0057091C"/>
    <w:rPr>
      <w:sz w:val="20"/>
    </w:rPr>
  </w:style>
  <w:style w:type="character" w:customStyle="1" w:styleId="CommentTextChar">
    <w:name w:val="Comment Text Char"/>
    <w:basedOn w:val="DefaultParagraphFont"/>
    <w:link w:val="CommentText"/>
    <w:rsid w:val="0057091C"/>
    <w:rPr>
      <w:snapToGrid w:val="0"/>
      <w:kern w:val="28"/>
    </w:rPr>
  </w:style>
  <w:style w:type="paragraph" w:styleId="CommentSubject">
    <w:name w:val="annotation subject"/>
    <w:basedOn w:val="CommentText"/>
    <w:next w:val="CommentText"/>
    <w:link w:val="CommentSubjectChar"/>
    <w:rsid w:val="0057091C"/>
    <w:rPr>
      <w:b/>
      <w:bCs/>
    </w:rPr>
  </w:style>
  <w:style w:type="character" w:customStyle="1" w:styleId="CommentSubjectChar">
    <w:name w:val="Comment Subject Char"/>
    <w:basedOn w:val="CommentTextChar"/>
    <w:link w:val="CommentSubject"/>
    <w:rsid w:val="0057091C"/>
    <w:rPr>
      <w:b/>
      <w:bCs/>
      <w:snapToGrid w:val="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bert.Aldrich@fcc.gov"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iot.Greenwald@fcc.gov"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Public%20Notice%20Paragraph%20T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Public Notice Paragraph TOC</Template>
  <TotalTime>0</TotalTime>
  <Pages>2</Pages>
  <Words>499</Words>
  <Characters>2858</Characters>
  <Application>Microsoft Office Word</Application>
  <DocSecurity>0</DocSecurity>
  <Lines>48</Lines>
  <Paragraphs>12</Paragraphs>
  <ScaleCrop>false</ScaleCrop>
  <HeadingPairs>
    <vt:vector size="2" baseType="variant">
      <vt:variant>
        <vt:lpstr>Title</vt:lpstr>
      </vt:variant>
      <vt:variant>
        <vt:i4>1</vt:i4>
      </vt:variant>
    </vt:vector>
  </HeadingPairs>
  <TitlesOfParts>
    <vt:vector size="1" baseType="lpstr">
      <vt:lpstr>Orders TOC by Paragraph.dot</vt:lpstr>
    </vt:vector>
  </TitlesOfParts>
  <Manager/>
  <Company/>
  <LinksUpToDate>false</LinksUpToDate>
  <CharactersWithSpaces>3364</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2005-07-20T16:06:00Z</cp:lastPrinted>
  <dcterms:created xsi:type="dcterms:W3CDTF">2017-04-14T14:52:00Z</dcterms:created>
  <dcterms:modified xsi:type="dcterms:W3CDTF">2017-04-14T14:52:00Z</dcterms:modified>
  <cp:category> </cp:category>
  <cp:contentStatus> </cp:contentStatus>
</cp:coreProperties>
</file>