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5.0 -->
  <w:body>
    <w:p w:rsidR="00972342" w14:paraId="03C02C01" w14:textId="77777777">
      <w:pPr>
        <w:jc w:val="right"/>
        <w:rPr>
          <w:b/>
          <w:sz w:val="24"/>
        </w:rPr>
      </w:pPr>
    </w:p>
    <w:p w:rsidR="006E213F" w14:paraId="360E43BE" w14:textId="47D6E5F6">
      <w:pPr>
        <w:jc w:val="right"/>
        <w:rPr>
          <w:b/>
          <w:sz w:val="24"/>
        </w:rPr>
      </w:pPr>
      <w:r w:rsidRPr="00E87097">
        <w:rPr>
          <w:b/>
          <w:sz w:val="24"/>
        </w:rPr>
        <w:t>DA 21-</w:t>
      </w:r>
      <w:r w:rsidR="00E87097">
        <w:rPr>
          <w:b/>
          <w:sz w:val="24"/>
        </w:rPr>
        <w:t>1604</w:t>
      </w:r>
    </w:p>
    <w:p w:rsidR="006E213F" w14:paraId="5C4993FB" w14:textId="2C23480A">
      <w:pPr>
        <w:spacing w:before="60"/>
        <w:jc w:val="right"/>
        <w:rPr>
          <w:b/>
          <w:sz w:val="24"/>
        </w:rPr>
      </w:pPr>
      <w:r>
        <w:rPr>
          <w:b/>
          <w:sz w:val="24"/>
        </w:rPr>
        <w:t xml:space="preserve">Released:  </w:t>
      </w:r>
      <w:r w:rsidR="00242BE4">
        <w:rPr>
          <w:b/>
          <w:sz w:val="24"/>
        </w:rPr>
        <w:t>December</w:t>
      </w:r>
      <w:r w:rsidR="00972342">
        <w:rPr>
          <w:b/>
          <w:sz w:val="24"/>
        </w:rPr>
        <w:t xml:space="preserve"> </w:t>
      </w:r>
      <w:r w:rsidR="002607F4">
        <w:rPr>
          <w:b/>
          <w:sz w:val="24"/>
        </w:rPr>
        <w:t>17</w:t>
      </w:r>
      <w:r w:rsidR="00972342">
        <w:rPr>
          <w:b/>
          <w:sz w:val="24"/>
        </w:rPr>
        <w:t>, 2021</w:t>
      </w:r>
    </w:p>
    <w:p w:rsidR="006E213F" w14:paraId="0DBEFAB9" w14:textId="77777777">
      <w:pPr>
        <w:jc w:val="right"/>
        <w:rPr>
          <w:sz w:val="24"/>
        </w:rPr>
      </w:pPr>
    </w:p>
    <w:p w:rsidR="00687CE5" w:rsidP="009F7A75" w14:paraId="5EAC09A0" w14:textId="5EB27314">
      <w:pPr>
        <w:jc w:val="center"/>
        <w:rPr>
          <w:rFonts w:ascii="Times New Roman Bold" w:hAnsi="Times New Roman Bold"/>
          <w:b/>
          <w:caps/>
          <w:sz w:val="24"/>
        </w:rPr>
      </w:pPr>
      <w:bookmarkStart w:id="0" w:name="_Hlk90644552"/>
      <w:r>
        <w:rPr>
          <w:rFonts w:ascii="Times New Roman Bold" w:hAnsi="Times New Roman Bold"/>
          <w:b/>
          <w:caps/>
          <w:sz w:val="24"/>
        </w:rPr>
        <w:t xml:space="preserve">comment </w:t>
      </w:r>
      <w:r w:rsidR="009B7955">
        <w:rPr>
          <w:rFonts w:ascii="Times New Roman Bold" w:hAnsi="Times New Roman Bold"/>
          <w:b/>
          <w:caps/>
          <w:sz w:val="24"/>
        </w:rPr>
        <w:t>sought</w:t>
      </w:r>
      <w:r w:rsidR="00031AEE">
        <w:rPr>
          <w:rFonts w:ascii="Times New Roman Bold" w:hAnsi="Times New Roman Bold"/>
          <w:b/>
          <w:caps/>
          <w:sz w:val="24"/>
        </w:rPr>
        <w:t xml:space="preserve"> </w:t>
      </w:r>
      <w:r>
        <w:rPr>
          <w:rFonts w:ascii="Times New Roman Bold" w:hAnsi="Times New Roman Bold"/>
          <w:b/>
          <w:caps/>
          <w:sz w:val="24"/>
        </w:rPr>
        <w:t>on</w:t>
      </w:r>
      <w:r w:rsidR="0086135B">
        <w:rPr>
          <w:rFonts w:ascii="Times New Roman Bold" w:hAnsi="Times New Roman Bold"/>
          <w:b/>
          <w:caps/>
          <w:sz w:val="24"/>
        </w:rPr>
        <w:t xml:space="preserve"> </w:t>
      </w:r>
      <w:r>
        <w:rPr>
          <w:rFonts w:ascii="Times New Roman Bold" w:hAnsi="Times New Roman Bold"/>
          <w:b/>
          <w:caps/>
          <w:sz w:val="24"/>
        </w:rPr>
        <w:t>application</w:t>
      </w:r>
      <w:r w:rsidR="00EC02A7">
        <w:rPr>
          <w:rFonts w:ascii="Times New Roman Bold" w:hAnsi="Times New Roman Bold"/>
          <w:b/>
          <w:caps/>
          <w:sz w:val="24"/>
        </w:rPr>
        <w:t xml:space="preserve"> of</w:t>
      </w:r>
      <w:r w:rsidR="00D06E7B">
        <w:rPr>
          <w:rFonts w:ascii="Times New Roman Bold" w:hAnsi="Times New Roman Bold"/>
          <w:b/>
          <w:caps/>
          <w:sz w:val="24"/>
        </w:rPr>
        <w:t xml:space="preserve"> </w:t>
      </w:r>
      <w:r w:rsidR="00675D48">
        <w:rPr>
          <w:rFonts w:ascii="Times New Roman Bold" w:hAnsi="Times New Roman Bold"/>
          <w:b/>
          <w:caps/>
          <w:sz w:val="24"/>
        </w:rPr>
        <w:t xml:space="preserve">Ariel GP Holdco, LLC </w:t>
      </w:r>
      <w:r w:rsidR="005A1A7D">
        <w:rPr>
          <w:rFonts w:ascii="Times New Roman Bold" w:hAnsi="Times New Roman Bold"/>
          <w:b/>
          <w:caps/>
          <w:sz w:val="24"/>
        </w:rPr>
        <w:t xml:space="preserve">and </w:t>
      </w:r>
      <w:r w:rsidR="00675D48">
        <w:rPr>
          <w:rFonts w:ascii="Times New Roman Bold" w:hAnsi="Times New Roman Bold"/>
          <w:b/>
          <w:caps/>
          <w:sz w:val="24"/>
        </w:rPr>
        <w:t>Sorenson Communications, LL</w:t>
      </w:r>
      <w:r w:rsidR="00AD27C1">
        <w:rPr>
          <w:rFonts w:ascii="Times New Roman Bold" w:hAnsi="Times New Roman Bold"/>
          <w:b/>
          <w:caps/>
          <w:sz w:val="24"/>
        </w:rPr>
        <w:t>C</w:t>
      </w:r>
      <w:r>
        <w:rPr>
          <w:rFonts w:ascii="Times New Roman Bold" w:hAnsi="Times New Roman Bold"/>
          <w:b/>
          <w:caps/>
          <w:sz w:val="24"/>
        </w:rPr>
        <w:t xml:space="preserve"> F</w:t>
      </w:r>
      <w:r>
        <w:rPr>
          <w:rFonts w:ascii="Times New Roman Bold" w:hAnsi="Times New Roman Bold"/>
          <w:b/>
          <w:caps/>
          <w:sz w:val="24"/>
        </w:rPr>
        <w:t xml:space="preserve">or </w:t>
      </w:r>
      <w:r w:rsidR="00A725FA">
        <w:rPr>
          <w:rFonts w:ascii="Times New Roman Bold" w:hAnsi="Times New Roman Bold"/>
          <w:b/>
          <w:caps/>
          <w:sz w:val="24"/>
        </w:rPr>
        <w:t>conditional cert</w:t>
      </w:r>
      <w:r w:rsidR="006B3654">
        <w:rPr>
          <w:rFonts w:ascii="Times New Roman Bold" w:hAnsi="Times New Roman Bold"/>
          <w:b/>
          <w:caps/>
          <w:sz w:val="24"/>
        </w:rPr>
        <w:t>I</w:t>
      </w:r>
      <w:r w:rsidR="00A725FA">
        <w:rPr>
          <w:rFonts w:ascii="Times New Roman Bold" w:hAnsi="Times New Roman Bold"/>
          <w:b/>
          <w:caps/>
          <w:sz w:val="24"/>
        </w:rPr>
        <w:t xml:space="preserve">fication </w:t>
      </w:r>
      <w:r>
        <w:rPr>
          <w:rFonts w:ascii="Times New Roman Bold" w:hAnsi="Times New Roman Bold"/>
          <w:b/>
          <w:caps/>
          <w:sz w:val="24"/>
        </w:rPr>
        <w:t xml:space="preserve">as </w:t>
      </w:r>
      <w:r w:rsidR="00D06E7B">
        <w:rPr>
          <w:rFonts w:ascii="Times New Roman Bold" w:hAnsi="Times New Roman Bold"/>
          <w:b/>
          <w:caps/>
          <w:sz w:val="24"/>
        </w:rPr>
        <w:t xml:space="preserve">A </w:t>
      </w:r>
      <w:r>
        <w:rPr>
          <w:rFonts w:ascii="Times New Roman Bold" w:hAnsi="Times New Roman Bold"/>
          <w:b/>
          <w:caps/>
          <w:sz w:val="24"/>
        </w:rPr>
        <w:t xml:space="preserve">provider of </w:t>
      </w:r>
      <w:r w:rsidR="00D06E7B">
        <w:rPr>
          <w:rFonts w:ascii="Times New Roman Bold" w:hAnsi="Times New Roman Bold"/>
          <w:b/>
          <w:caps/>
          <w:sz w:val="24"/>
        </w:rPr>
        <w:t>Video relay service</w:t>
      </w:r>
    </w:p>
    <w:p w:rsidR="00687CE5" w:rsidP="009F7A75" w14:paraId="011D650F" w14:textId="70810458">
      <w:pPr>
        <w:jc w:val="center"/>
        <w:rPr>
          <w:rFonts w:ascii="Times New Roman Bold" w:hAnsi="Times New Roman Bold"/>
          <w:b/>
          <w:caps/>
          <w:sz w:val="24"/>
        </w:rPr>
      </w:pPr>
    </w:p>
    <w:p w:rsidR="006E213F" w:rsidP="004A7A10" w14:paraId="72A54C51" w14:textId="2A383859">
      <w:pPr>
        <w:jc w:val="center"/>
        <w:rPr>
          <w:rFonts w:ascii="Times New Roman Bold" w:hAnsi="Times New Roman Bold"/>
          <w:b/>
          <w:caps/>
          <w:sz w:val="24"/>
        </w:rPr>
      </w:pPr>
      <w:r>
        <w:rPr>
          <w:rFonts w:ascii="Times New Roman Bold" w:hAnsi="Times New Roman Bold"/>
          <w:b/>
          <w:caps/>
          <w:sz w:val="24"/>
        </w:rPr>
        <w:t>comment sought on application of ariel g</w:t>
      </w:r>
      <w:r w:rsidR="00AD27C1">
        <w:rPr>
          <w:rFonts w:ascii="Times New Roman Bold" w:hAnsi="Times New Roman Bold"/>
          <w:b/>
          <w:caps/>
          <w:sz w:val="24"/>
        </w:rPr>
        <w:t>p Holdco, llc and caption</w:t>
      </w:r>
      <w:r w:rsidR="00532991">
        <w:rPr>
          <w:rFonts w:ascii="Times New Roman Bold" w:hAnsi="Times New Roman Bold"/>
          <w:b/>
          <w:caps/>
          <w:sz w:val="24"/>
        </w:rPr>
        <w:t>call, LLC for conditional cert</w:t>
      </w:r>
      <w:r w:rsidR="006B3654">
        <w:rPr>
          <w:rFonts w:ascii="Times New Roman Bold" w:hAnsi="Times New Roman Bold"/>
          <w:b/>
          <w:caps/>
          <w:sz w:val="24"/>
        </w:rPr>
        <w:t>I</w:t>
      </w:r>
      <w:r w:rsidR="00532991">
        <w:rPr>
          <w:rFonts w:ascii="Times New Roman Bold" w:hAnsi="Times New Roman Bold"/>
          <w:b/>
          <w:caps/>
          <w:sz w:val="24"/>
        </w:rPr>
        <w:t>fication as a provider of internet protocol captioned</w:t>
      </w:r>
      <w:r w:rsidR="00AD27C1">
        <w:rPr>
          <w:rFonts w:ascii="Times New Roman Bold" w:hAnsi="Times New Roman Bold"/>
          <w:b/>
          <w:caps/>
          <w:sz w:val="24"/>
        </w:rPr>
        <w:t xml:space="preserve"> </w:t>
      </w:r>
      <w:r w:rsidR="00AB466E">
        <w:rPr>
          <w:rFonts w:ascii="Times New Roman Bold" w:hAnsi="Times New Roman Bold"/>
          <w:b/>
          <w:caps/>
          <w:sz w:val="24"/>
        </w:rPr>
        <w:t xml:space="preserve">Telephone </w:t>
      </w:r>
      <w:r w:rsidR="00092D01">
        <w:rPr>
          <w:rFonts w:ascii="Times New Roman Bold" w:hAnsi="Times New Roman Bold"/>
          <w:b/>
          <w:caps/>
          <w:sz w:val="24"/>
        </w:rPr>
        <w:t>service</w:t>
      </w:r>
    </w:p>
    <w:bookmarkEnd w:id="0"/>
    <w:p w:rsidR="00FD0E8B" w:rsidP="00FD0E8B" w14:paraId="6EA63E88" w14:textId="77777777">
      <w:pPr>
        <w:jc w:val="center"/>
        <w:rPr>
          <w:rFonts w:ascii="Times New Roman Bold" w:hAnsi="Times New Roman Bold"/>
          <w:b/>
          <w:caps/>
          <w:sz w:val="24"/>
        </w:rPr>
      </w:pPr>
    </w:p>
    <w:p w:rsidR="006E213F" w:rsidP="00FD0E8B" w14:paraId="6E7A3F60" w14:textId="265915B0">
      <w:pPr>
        <w:jc w:val="center"/>
        <w:rPr>
          <w:b/>
          <w:sz w:val="24"/>
        </w:rPr>
      </w:pPr>
      <w:r>
        <w:rPr>
          <w:b/>
          <w:sz w:val="24"/>
        </w:rPr>
        <w:t>CG Docket Nos. 03-123</w:t>
      </w:r>
      <w:r w:rsidR="001719B0">
        <w:rPr>
          <w:b/>
          <w:sz w:val="24"/>
        </w:rPr>
        <w:t xml:space="preserve"> and 10-51</w:t>
      </w:r>
    </w:p>
    <w:p w:rsidR="001719B0" w14:paraId="58CBF3AD" w14:textId="02A2EDFD">
      <w:pPr>
        <w:jc w:val="center"/>
        <w:rPr>
          <w:b/>
          <w:sz w:val="24"/>
        </w:rPr>
      </w:pPr>
    </w:p>
    <w:p w:rsidR="001719B0" w:rsidP="001719B0" w14:paraId="3F90B20A" w14:textId="4369CD6C">
      <w:pPr>
        <w:rPr>
          <w:b/>
          <w:sz w:val="24"/>
        </w:rPr>
      </w:pPr>
      <w:r>
        <w:rPr>
          <w:b/>
          <w:sz w:val="24"/>
        </w:rPr>
        <w:t>Comment</w:t>
      </w:r>
      <w:r w:rsidR="00FA3B9B">
        <w:rPr>
          <w:b/>
          <w:sz w:val="24"/>
        </w:rPr>
        <w:t>s</w:t>
      </w:r>
      <w:r w:rsidR="00F859AE">
        <w:rPr>
          <w:b/>
          <w:sz w:val="24"/>
        </w:rPr>
        <w:t xml:space="preserve"> </w:t>
      </w:r>
      <w:r w:rsidR="00FA3B9B">
        <w:rPr>
          <w:b/>
          <w:sz w:val="24"/>
        </w:rPr>
        <w:t>Due</w:t>
      </w:r>
      <w:r w:rsidR="00F859AE">
        <w:rPr>
          <w:b/>
          <w:sz w:val="24"/>
        </w:rPr>
        <w:t xml:space="preserve">:  </w:t>
      </w:r>
      <w:r w:rsidR="00737737">
        <w:rPr>
          <w:b/>
          <w:sz w:val="24"/>
        </w:rPr>
        <w:t>January</w:t>
      </w:r>
      <w:r w:rsidR="00046BAE">
        <w:rPr>
          <w:b/>
          <w:sz w:val="24"/>
        </w:rPr>
        <w:t xml:space="preserve"> 7, 2022</w:t>
      </w:r>
    </w:p>
    <w:p w:rsidR="006E213F" w14:paraId="62DE31EB" w14:textId="71B2127F">
      <w:pPr>
        <w:rPr>
          <w:b/>
          <w:sz w:val="24"/>
        </w:rPr>
      </w:pPr>
      <w:r>
        <w:rPr>
          <w:b/>
          <w:sz w:val="24"/>
        </w:rPr>
        <w:t>Reply Comment</w:t>
      </w:r>
      <w:r w:rsidR="00FA3B9B">
        <w:rPr>
          <w:b/>
          <w:sz w:val="24"/>
        </w:rPr>
        <w:t>s</w:t>
      </w:r>
      <w:r>
        <w:rPr>
          <w:b/>
          <w:sz w:val="24"/>
        </w:rPr>
        <w:t xml:space="preserve"> </w:t>
      </w:r>
      <w:r w:rsidR="00FA3B9B">
        <w:rPr>
          <w:b/>
          <w:sz w:val="24"/>
        </w:rPr>
        <w:t>Due</w:t>
      </w:r>
      <w:r>
        <w:rPr>
          <w:b/>
          <w:sz w:val="24"/>
        </w:rPr>
        <w:t xml:space="preserve">:  </w:t>
      </w:r>
      <w:bookmarkStart w:id="1" w:name="TOChere"/>
      <w:r w:rsidR="00046BAE">
        <w:rPr>
          <w:b/>
          <w:sz w:val="24"/>
        </w:rPr>
        <w:t xml:space="preserve">January </w:t>
      </w:r>
      <w:r w:rsidR="0008423A">
        <w:rPr>
          <w:b/>
          <w:sz w:val="24"/>
        </w:rPr>
        <w:t>18</w:t>
      </w:r>
      <w:r w:rsidR="00046BAE">
        <w:rPr>
          <w:b/>
          <w:sz w:val="24"/>
        </w:rPr>
        <w:t>, 2022</w:t>
      </w:r>
    </w:p>
    <w:p w:rsidR="00046BAE" w:rsidRPr="00046BAE" w14:paraId="1F0CF25F" w14:textId="77777777">
      <w:pPr>
        <w:rPr>
          <w:b/>
          <w:sz w:val="24"/>
        </w:rPr>
      </w:pPr>
    </w:p>
    <w:p w:rsidR="0076158D" w:rsidP="00AF4963" w14:paraId="49FF7242" w14:textId="340D0397">
      <w:pPr>
        <w:spacing w:after="120"/>
        <w:ind w:firstLine="720"/>
        <w:rPr>
          <w:rStyle w:val="markedcontent"/>
          <w:szCs w:val="22"/>
        </w:rPr>
      </w:pPr>
      <w:r w:rsidRPr="00E97637">
        <w:rPr>
          <w:szCs w:val="22"/>
        </w:rPr>
        <w:t>The Consumer and Governmental Affairs Bureau (CGB or Bureau) of the Federal Communications Commission (FCC or Commission) seeks comment on</w:t>
      </w:r>
      <w:r w:rsidR="009F7A75">
        <w:rPr>
          <w:szCs w:val="22"/>
        </w:rPr>
        <w:t>: (1)</w:t>
      </w:r>
      <w:r w:rsidRPr="00E97637">
        <w:rPr>
          <w:szCs w:val="22"/>
        </w:rPr>
        <w:t xml:space="preserve"> the application of </w:t>
      </w:r>
      <w:r w:rsidR="00F01C5E">
        <w:rPr>
          <w:szCs w:val="22"/>
        </w:rPr>
        <w:t>Ariel G</w:t>
      </w:r>
      <w:r w:rsidR="006641F8">
        <w:rPr>
          <w:szCs w:val="22"/>
        </w:rPr>
        <w:t>P Holdco, LLC</w:t>
      </w:r>
      <w:r w:rsidR="000A7130">
        <w:rPr>
          <w:szCs w:val="22"/>
        </w:rPr>
        <w:t xml:space="preserve"> (Ariel)</w:t>
      </w:r>
      <w:r w:rsidR="006641F8">
        <w:rPr>
          <w:szCs w:val="22"/>
        </w:rPr>
        <w:t>, and Sorenson Communications, LLC</w:t>
      </w:r>
      <w:r w:rsidR="00D43F4B">
        <w:rPr>
          <w:szCs w:val="22"/>
        </w:rPr>
        <w:t xml:space="preserve"> (Sorenson)</w:t>
      </w:r>
      <w:r w:rsidR="006641F8">
        <w:rPr>
          <w:szCs w:val="22"/>
        </w:rPr>
        <w:t>, for conditional certification as a provider of Video Relay Service (VRS</w:t>
      </w:r>
      <w:r w:rsidR="002D2866">
        <w:rPr>
          <w:szCs w:val="22"/>
        </w:rPr>
        <w:t>)</w:t>
      </w:r>
      <w:r w:rsidR="009F7A75">
        <w:rPr>
          <w:szCs w:val="22"/>
        </w:rPr>
        <w:t>;</w:t>
      </w:r>
      <w:r>
        <w:rPr>
          <w:rStyle w:val="FootnoteReference"/>
          <w:szCs w:val="22"/>
        </w:rPr>
        <w:footnoteReference w:id="3"/>
      </w:r>
      <w:r w:rsidRPr="00E97637">
        <w:rPr>
          <w:szCs w:val="22"/>
        </w:rPr>
        <w:t xml:space="preserve"> </w:t>
      </w:r>
      <w:r w:rsidR="009F7A75">
        <w:rPr>
          <w:szCs w:val="22"/>
        </w:rPr>
        <w:t>and (2)</w:t>
      </w:r>
      <w:r w:rsidR="00553D6A">
        <w:rPr>
          <w:szCs w:val="22"/>
        </w:rPr>
        <w:t xml:space="preserve"> the application of </w:t>
      </w:r>
      <w:r w:rsidRPr="00E97637" w:rsidR="00BA5FFF">
        <w:rPr>
          <w:rStyle w:val="markedcontent"/>
          <w:szCs w:val="22"/>
        </w:rPr>
        <w:t>Ariel</w:t>
      </w:r>
      <w:r w:rsidR="00553D6A">
        <w:rPr>
          <w:rStyle w:val="markedcontent"/>
          <w:szCs w:val="22"/>
        </w:rPr>
        <w:t xml:space="preserve"> and CaptionCall, LLC, fo</w:t>
      </w:r>
      <w:r w:rsidR="00441560">
        <w:rPr>
          <w:rStyle w:val="markedcontent"/>
          <w:szCs w:val="22"/>
        </w:rPr>
        <w:t xml:space="preserve">r conditional certification as a provider of Internet Protocol </w:t>
      </w:r>
      <w:r w:rsidR="00162F66">
        <w:rPr>
          <w:rStyle w:val="markedcontent"/>
          <w:szCs w:val="22"/>
        </w:rPr>
        <w:t>Capt</w:t>
      </w:r>
      <w:r w:rsidR="00FB5368">
        <w:rPr>
          <w:rStyle w:val="markedcontent"/>
          <w:szCs w:val="22"/>
        </w:rPr>
        <w:t xml:space="preserve">ioned </w:t>
      </w:r>
      <w:r w:rsidR="002A50B3">
        <w:rPr>
          <w:rStyle w:val="markedcontent"/>
          <w:szCs w:val="22"/>
        </w:rPr>
        <w:t xml:space="preserve">Telephone </w:t>
      </w:r>
      <w:r w:rsidR="00441560">
        <w:rPr>
          <w:rStyle w:val="markedcontent"/>
          <w:szCs w:val="22"/>
        </w:rPr>
        <w:t>Service (IP CTS)</w:t>
      </w:r>
      <w:r>
        <w:rPr>
          <w:rStyle w:val="markedcontent"/>
          <w:szCs w:val="22"/>
        </w:rPr>
        <w:t>.</w:t>
      </w:r>
      <w:r>
        <w:rPr>
          <w:rStyle w:val="FootnoteReference"/>
          <w:szCs w:val="22"/>
        </w:rPr>
        <w:footnoteReference w:id="4"/>
      </w:r>
      <w:r w:rsidRPr="00E97637" w:rsidR="00BA5FFF">
        <w:rPr>
          <w:rStyle w:val="markedcontent"/>
          <w:szCs w:val="22"/>
        </w:rPr>
        <w:t xml:space="preserve"> </w:t>
      </w:r>
      <w:r w:rsidR="000C0CBC">
        <w:rPr>
          <w:rStyle w:val="markedcontent"/>
          <w:szCs w:val="22"/>
        </w:rPr>
        <w:t xml:space="preserve"> </w:t>
      </w:r>
      <w:r w:rsidR="000C0CBC">
        <w:t>Sorenson currently is the direct parent company of CaptionCall.</w:t>
      </w:r>
      <w:r>
        <w:rPr>
          <w:rStyle w:val="FootnoteReference"/>
        </w:rPr>
        <w:footnoteReference w:id="5"/>
      </w:r>
      <w:r w:rsidR="000C0CBC">
        <w:t xml:space="preserve">  </w:t>
      </w:r>
    </w:p>
    <w:p w:rsidR="006E213F" w:rsidRPr="00A650D6" w:rsidP="00A650D6" w14:paraId="012E01E1" w14:textId="7F490625">
      <w:pPr>
        <w:spacing w:after="120"/>
        <w:ind w:firstLine="720"/>
        <w:rPr>
          <w:sz w:val="25"/>
          <w:szCs w:val="25"/>
        </w:rPr>
      </w:pPr>
      <w:r>
        <w:rPr>
          <w:rStyle w:val="markedcontent"/>
          <w:szCs w:val="22"/>
        </w:rPr>
        <w:t>C</w:t>
      </w:r>
      <w:r w:rsidRPr="00E97637" w:rsidR="00BA5FFF">
        <w:rPr>
          <w:rStyle w:val="markedcontent"/>
          <w:szCs w:val="22"/>
        </w:rPr>
        <w:t xml:space="preserve">onditional certification would allow Sorenson </w:t>
      </w:r>
      <w:r>
        <w:rPr>
          <w:rStyle w:val="markedcontent"/>
          <w:szCs w:val="22"/>
        </w:rPr>
        <w:t>and CaptionCall</w:t>
      </w:r>
      <w:r w:rsidR="006B3654">
        <w:rPr>
          <w:rStyle w:val="markedcontent"/>
          <w:szCs w:val="22"/>
        </w:rPr>
        <w:t xml:space="preserve">, after acquisition of control by Ariel, </w:t>
      </w:r>
      <w:r w:rsidRPr="00E97637" w:rsidR="00BA5FFF">
        <w:rPr>
          <w:rStyle w:val="markedcontent"/>
          <w:szCs w:val="22"/>
        </w:rPr>
        <w:t xml:space="preserve">to remain eligible to receive compensation from the </w:t>
      </w:r>
      <w:r w:rsidR="00D325C4">
        <w:rPr>
          <w:rStyle w:val="markedcontent"/>
          <w:szCs w:val="22"/>
        </w:rPr>
        <w:t xml:space="preserve">Interstate Telecommunications Relay Service (TRS) </w:t>
      </w:r>
      <w:r w:rsidRPr="00E97637" w:rsidR="00BA5FFF">
        <w:rPr>
          <w:rStyle w:val="markedcontent"/>
          <w:szCs w:val="22"/>
        </w:rPr>
        <w:t>Fund for providing VRS</w:t>
      </w:r>
      <w:r>
        <w:rPr>
          <w:rStyle w:val="markedcontent"/>
          <w:szCs w:val="22"/>
        </w:rPr>
        <w:t xml:space="preserve"> and IP</w:t>
      </w:r>
      <w:r w:rsidR="00A650D6">
        <w:rPr>
          <w:rStyle w:val="markedcontent"/>
          <w:szCs w:val="22"/>
        </w:rPr>
        <w:t xml:space="preserve"> CTS, respectively,</w:t>
      </w:r>
      <w:r w:rsidRPr="00E97637" w:rsidR="00BA5FFF">
        <w:rPr>
          <w:rStyle w:val="markedcontent"/>
          <w:szCs w:val="22"/>
        </w:rPr>
        <w:t xml:space="preserve"> on an interim basis</w:t>
      </w:r>
      <w:r w:rsidRPr="00E97637" w:rsidR="006D4BD0">
        <w:rPr>
          <w:rStyle w:val="markedcontent"/>
          <w:szCs w:val="22"/>
        </w:rPr>
        <w:t xml:space="preserve"> </w:t>
      </w:r>
      <w:r w:rsidRPr="00E97637" w:rsidR="00BA5FFF">
        <w:rPr>
          <w:rStyle w:val="markedcontent"/>
          <w:szCs w:val="22"/>
        </w:rPr>
        <w:t>pending the filing of, and Commission action on, application</w:t>
      </w:r>
      <w:r w:rsidR="00A650D6">
        <w:rPr>
          <w:rStyle w:val="markedcontent"/>
          <w:szCs w:val="22"/>
        </w:rPr>
        <w:t>s</w:t>
      </w:r>
      <w:r w:rsidRPr="00E97637" w:rsidR="00BA5FFF">
        <w:rPr>
          <w:rStyle w:val="markedcontent"/>
          <w:szCs w:val="22"/>
        </w:rPr>
        <w:t xml:space="preserve"> for full certification that will be</w:t>
      </w:r>
      <w:r w:rsidRPr="00E97637" w:rsidR="006D4BD0">
        <w:rPr>
          <w:rStyle w:val="markedcontent"/>
          <w:szCs w:val="22"/>
        </w:rPr>
        <w:t xml:space="preserve"> </w:t>
      </w:r>
      <w:r w:rsidRPr="00E97637" w:rsidR="00BA5FFF">
        <w:rPr>
          <w:rStyle w:val="markedcontent"/>
          <w:szCs w:val="22"/>
        </w:rPr>
        <w:t xml:space="preserve">filed after Ariel’s proposed acquisition of Sorenson </w:t>
      </w:r>
      <w:r w:rsidR="00A650D6">
        <w:rPr>
          <w:rStyle w:val="markedcontent"/>
          <w:szCs w:val="22"/>
        </w:rPr>
        <w:t xml:space="preserve">and CaptionCall </w:t>
      </w:r>
      <w:r w:rsidRPr="00E97637" w:rsidR="00BA5FFF">
        <w:rPr>
          <w:rStyle w:val="markedcontent"/>
          <w:szCs w:val="22"/>
        </w:rPr>
        <w:t>is cons</w:t>
      </w:r>
      <w:r w:rsidR="00A650D6">
        <w:rPr>
          <w:rStyle w:val="markedcontent"/>
          <w:szCs w:val="22"/>
        </w:rPr>
        <w:t>u</w:t>
      </w:r>
      <w:r w:rsidR="00106B2F">
        <w:rPr>
          <w:rStyle w:val="markedcontent"/>
          <w:szCs w:val="22"/>
        </w:rPr>
        <w:t>mmated.</w:t>
      </w:r>
      <w:r>
        <w:rPr>
          <w:rStyle w:val="FootnoteReference"/>
          <w:szCs w:val="22"/>
        </w:rPr>
        <w:footnoteReference w:id="6"/>
      </w:r>
    </w:p>
    <w:p w:rsidR="00972342" w:rsidP="00710A37" w14:paraId="2DE0BDD6" w14:textId="5F147156">
      <w:pPr>
        <w:spacing w:after="120"/>
      </w:pPr>
      <w:r>
        <w:tab/>
      </w:r>
      <w:r w:rsidR="00896529">
        <w:t>Both applications contain</w:t>
      </w:r>
      <w:r w:rsidR="006C7EF7">
        <w:t xml:space="preserve"> </w:t>
      </w:r>
      <w:r>
        <w:t>redacted portions for which confidential treatment</w:t>
      </w:r>
      <w:r w:rsidR="00896529">
        <w:t xml:space="preserve"> is requested</w:t>
      </w:r>
      <w:r>
        <w:t xml:space="preserve">. </w:t>
      </w:r>
      <w:r w:rsidR="00EC02A7">
        <w:t xml:space="preserve"> </w:t>
      </w:r>
      <w:r>
        <w:t>Access to the redacted material is governed by the Third Protective Order in this docket.</w:t>
      </w:r>
      <w:r>
        <w:rPr>
          <w:rStyle w:val="FootnoteReference"/>
        </w:rPr>
        <w:footnoteReference w:id="7"/>
      </w:r>
    </w:p>
    <w:p w:rsidR="001F2723" w:rsidRPr="00B35F45" w:rsidP="00710A37" w14:paraId="614B1A8D" w14:textId="3CA7B8B1">
      <w:pPr>
        <w:pStyle w:val="ParaNum"/>
        <w:numPr>
          <w:ilvl w:val="0"/>
          <w:numId w:val="0"/>
        </w:numPr>
        <w:ind w:firstLine="720"/>
        <w:rPr>
          <w:rFonts w:eastAsia="Calibri"/>
        </w:rPr>
      </w:pPr>
      <w:r>
        <w:rPr>
          <w:i/>
          <w:iCs/>
        </w:rPr>
        <w:t>Filing Requirements.</w:t>
      </w:r>
      <w:r w:rsidR="00AA05CD">
        <w:t xml:space="preserve">  </w:t>
      </w:r>
      <w:r w:rsidR="00B76B1D">
        <w:t>I</w:t>
      </w:r>
      <w:r w:rsidRPr="00B35F45">
        <w:rPr>
          <w:rFonts w:eastAsia="Calibri"/>
        </w:rPr>
        <w:t>nterested parties may file comments on or before the dates indicated on the first page of this document.</w:t>
      </w:r>
      <w:r>
        <w:rPr>
          <w:rStyle w:val="FootnoteReference"/>
          <w:rFonts w:eastAsia="Calibri"/>
        </w:rPr>
        <w:footnoteReference w:id="8"/>
      </w:r>
      <w:r w:rsidRPr="00B35F45">
        <w:rPr>
          <w:rFonts w:eastAsia="Calibri"/>
        </w:rPr>
        <w:t xml:space="preserve"> </w:t>
      </w:r>
      <w:r w:rsidR="00173620">
        <w:rPr>
          <w:rFonts w:eastAsia="Calibri"/>
        </w:rPr>
        <w:t xml:space="preserve"> </w:t>
      </w:r>
      <w:r w:rsidR="00075A42">
        <w:t>All filings must reference CG Docket No</w:t>
      </w:r>
      <w:r w:rsidR="00FE675B">
        <w:t>s</w:t>
      </w:r>
      <w:r w:rsidR="00075A42">
        <w:t>. 03-123</w:t>
      </w:r>
      <w:r w:rsidR="00173620">
        <w:t xml:space="preserve"> and 10-51.</w:t>
      </w:r>
      <w:r w:rsidRPr="00B35F45">
        <w:rPr>
          <w:rFonts w:eastAsia="Calibri"/>
        </w:rPr>
        <w:t xml:space="preserve"> </w:t>
      </w:r>
      <w:r w:rsidR="008946A3">
        <w:rPr>
          <w:rFonts w:eastAsia="Calibri"/>
        </w:rPr>
        <w:t xml:space="preserve"> </w:t>
      </w:r>
      <w:r w:rsidRPr="00B35F45">
        <w:rPr>
          <w:rFonts w:eastAsia="Calibri"/>
        </w:rPr>
        <w:t>Comments may be filed using the Commission’s Electronic Comment Filing System (ECFS).</w:t>
      </w:r>
      <w:r>
        <w:rPr>
          <w:rStyle w:val="FootnoteReference"/>
          <w:rFonts w:eastAsia="Calibri"/>
        </w:rPr>
        <w:footnoteReference w:id="9"/>
      </w:r>
      <w:r w:rsidRPr="00B35F45">
        <w:rPr>
          <w:rFonts w:eastAsia="Calibri"/>
        </w:rPr>
        <w:t xml:space="preserve">    </w:t>
      </w:r>
    </w:p>
    <w:p w:rsidR="001F2723" w:rsidRPr="00031E84" w:rsidP="00710A37" w14:paraId="194680EC" w14:textId="77777777">
      <w:pPr>
        <w:widowControl/>
        <w:numPr>
          <w:ilvl w:val="0"/>
          <w:numId w:val="7"/>
        </w:numPr>
        <w:spacing w:after="120"/>
        <w:ind w:left="1080"/>
        <w:rPr>
          <w:szCs w:val="22"/>
        </w:rPr>
      </w:pPr>
      <w:r w:rsidRPr="00031E84">
        <w:rPr>
          <w:szCs w:val="22"/>
        </w:rPr>
        <w:t xml:space="preserve">Electronic Filers:  Comments may be filed electronically using the Internet by accessing the ECFS:  </w:t>
      </w:r>
      <w:hyperlink w:history="1"/>
      <w:hyperlink r:id="rId5" w:history="1">
        <w:r w:rsidRPr="00031E84">
          <w:rPr>
            <w:color w:val="0000FF"/>
            <w:szCs w:val="22"/>
            <w:u w:val="single"/>
          </w:rPr>
          <w:t>https://www.fcc.gov/ecfs/filings</w:t>
        </w:r>
      </w:hyperlink>
      <w:r w:rsidRPr="00031E84">
        <w:rPr>
          <w:szCs w:val="22"/>
        </w:rPr>
        <w:t xml:space="preserve">.  </w:t>
      </w:r>
    </w:p>
    <w:p w:rsidR="001F2723" w:rsidRPr="001775DA" w:rsidP="00710A37" w14:paraId="40CC8E37" w14:textId="77777777">
      <w:pPr>
        <w:widowControl/>
        <w:numPr>
          <w:ilvl w:val="0"/>
          <w:numId w:val="7"/>
        </w:numPr>
        <w:spacing w:after="120"/>
        <w:ind w:left="1080"/>
        <w:rPr>
          <w:szCs w:val="22"/>
        </w:rPr>
      </w:pPr>
      <w:r w:rsidRPr="001775DA">
        <w:rPr>
          <w:szCs w:val="22"/>
        </w:rPr>
        <w:t xml:space="preserve">Paper Filers:  </w:t>
      </w:r>
    </w:p>
    <w:p w:rsidR="001F2723" w:rsidRPr="001775DA" w:rsidP="00710A37" w14:paraId="02789B77" w14:textId="77777777">
      <w:pPr>
        <w:widowControl/>
        <w:numPr>
          <w:ilvl w:val="1"/>
          <w:numId w:val="9"/>
        </w:numPr>
        <w:spacing w:after="120"/>
        <w:rPr>
          <w:szCs w:val="22"/>
        </w:rPr>
      </w:pPr>
      <w:r w:rsidRPr="001775DA">
        <w:rPr>
          <w:szCs w:val="22"/>
        </w:rPr>
        <w:t>Parties who choose to file by paper must file an original and one copy of each filing.  If more than one docket or rulemaking number appears in the caption of this proceeding, filers must submit two additional copies for each additional docket or rulemaking number.</w:t>
      </w:r>
    </w:p>
    <w:p w:rsidR="001F2723" w:rsidRPr="00AB7C96" w:rsidP="00710A37" w14:paraId="67F0E2A5" w14:textId="77777777">
      <w:pPr>
        <w:widowControl/>
        <w:numPr>
          <w:ilvl w:val="1"/>
          <w:numId w:val="9"/>
        </w:numPr>
        <w:spacing w:after="120"/>
        <w:rPr>
          <w:szCs w:val="22"/>
        </w:rPr>
      </w:pPr>
      <w:r w:rsidRPr="00AB7C96">
        <w:rPr>
          <w:szCs w:val="22"/>
        </w:rPr>
        <w:t>Filings can be sent by hand or messenger delivery, by commercial overnight courier, or by first-class or overnight U.S. Postal Service mail.  All filings must be addressed to the Commission’s Secretary, Office of the Secretary, Federal Communications Commission.</w:t>
      </w:r>
    </w:p>
    <w:p w:rsidR="001F2723" w:rsidRPr="0054212D" w:rsidP="00710A37" w14:paraId="1F33B98D" w14:textId="77777777">
      <w:pPr>
        <w:widowControl/>
        <w:numPr>
          <w:ilvl w:val="1"/>
          <w:numId w:val="9"/>
        </w:numPr>
        <w:spacing w:after="120"/>
        <w:rPr>
          <w:rFonts w:ascii="Arial" w:hAnsi="Arial" w:cs="Arial"/>
          <w:snapToGrid/>
          <w:kern w:val="0"/>
        </w:rPr>
      </w:pPr>
      <w:r w:rsidRPr="00F11583">
        <w:rPr>
          <w:szCs w:val="22"/>
        </w:rPr>
        <w:t>Currently, the Commission does not accept any hand delivered or messenger delivered filings as a temporary measure taken to help protect the health and safety of individuals, and to mitigate the transmission of COVID-19.  In the event that the Commission announces the lifting of COVID-19 restrictions, a filing window will be opened at the Commission’s office located at 9050 Junction Drive, Annapolis</w:t>
      </w:r>
      <w:r>
        <w:rPr>
          <w:szCs w:val="22"/>
        </w:rPr>
        <w:t xml:space="preserve"> Junction</w:t>
      </w:r>
      <w:r w:rsidRPr="00F11583">
        <w:rPr>
          <w:szCs w:val="22"/>
        </w:rPr>
        <w:t xml:space="preserve">, </w:t>
      </w:r>
      <w:r>
        <w:rPr>
          <w:szCs w:val="22"/>
        </w:rPr>
        <w:t xml:space="preserve">MD </w:t>
      </w:r>
      <w:r w:rsidRPr="00F11583">
        <w:rPr>
          <w:szCs w:val="22"/>
        </w:rPr>
        <w:t xml:space="preserve"> 20701</w:t>
      </w:r>
      <w:r>
        <w:rPr>
          <w:rFonts w:ascii="Arial" w:hAnsi="Arial" w:cs="Arial"/>
        </w:rPr>
        <w:t>.</w:t>
      </w:r>
      <w:r>
        <w:rPr>
          <w:rStyle w:val="FootnoteReference"/>
        </w:rPr>
        <w:footnoteReference w:id="10"/>
      </w:r>
      <w:r w:rsidRPr="0054212D">
        <w:rPr>
          <w:szCs w:val="22"/>
        </w:rPr>
        <w:t xml:space="preserve">  </w:t>
      </w:r>
    </w:p>
    <w:p w:rsidR="001F2723" w:rsidRPr="00AB7C96" w:rsidP="00710A37" w14:paraId="1E620607" w14:textId="77777777">
      <w:pPr>
        <w:widowControl/>
        <w:numPr>
          <w:ilvl w:val="1"/>
          <w:numId w:val="10"/>
        </w:numPr>
        <w:spacing w:after="120"/>
        <w:rPr>
          <w:szCs w:val="22"/>
        </w:rPr>
      </w:pPr>
      <w:r w:rsidRPr="00AB7C96">
        <w:rPr>
          <w:szCs w:val="22"/>
        </w:rPr>
        <w:t xml:space="preserve">Commercial overnight mail (other than U.S. Postal Service Express Mail and Priority Mail) must be sent to </w:t>
      </w:r>
      <w:r w:rsidRPr="009D0F23">
        <w:rPr>
          <w:szCs w:val="22"/>
        </w:rPr>
        <w:t>9050 Junction Drive, Annapolis Junction, MD 20701</w:t>
      </w:r>
      <w:r w:rsidRPr="00AB7C96">
        <w:rPr>
          <w:szCs w:val="22"/>
        </w:rPr>
        <w:t>.</w:t>
      </w:r>
    </w:p>
    <w:p w:rsidR="00AA05CD" w:rsidRPr="00AA05CD" w:rsidP="00710A37" w14:paraId="6AC7EC65" w14:textId="77777777">
      <w:pPr>
        <w:widowControl/>
        <w:numPr>
          <w:ilvl w:val="1"/>
          <w:numId w:val="10"/>
        </w:numPr>
        <w:spacing w:after="120"/>
        <w:rPr>
          <w:szCs w:val="18"/>
        </w:rPr>
      </w:pPr>
      <w:r w:rsidRPr="00AA05CD">
        <w:rPr>
          <w:szCs w:val="22"/>
        </w:rPr>
        <w:t>U.S. Postal Service first-class, Express, and Priority mail may be addressed to 45 L Street, NE, Washington, DC 20554.</w:t>
      </w:r>
    </w:p>
    <w:p w:rsidR="001F2723" w:rsidRPr="00AA05CD" w:rsidP="00710A37" w14:paraId="178A88C1" w14:textId="6BD1CD90">
      <w:pPr>
        <w:widowControl/>
        <w:numPr>
          <w:ilvl w:val="1"/>
          <w:numId w:val="10"/>
        </w:numPr>
        <w:spacing w:after="120"/>
        <w:rPr>
          <w:szCs w:val="18"/>
        </w:rPr>
      </w:pPr>
      <w:r w:rsidRPr="00AA05CD">
        <w:rPr>
          <w:szCs w:val="18"/>
        </w:rPr>
        <w:t>During the time the Commission’s building is closed to the general public and until further notice, if more than one docket or rulemaking number appears in the caption of a proceeding, paper filers need not submit two additional copies for each additional docket or rulemaking number; an original and one copy are sufficient.</w:t>
      </w:r>
    </w:p>
    <w:p w:rsidR="00F87051" w:rsidRPr="00F87051" w:rsidP="00710A37" w14:paraId="62B5FB5E" w14:textId="327A351E">
      <w:pPr>
        <w:pStyle w:val="ParaNum"/>
        <w:numPr>
          <w:ilvl w:val="0"/>
          <w:numId w:val="0"/>
        </w:numPr>
        <w:ind w:firstLine="720"/>
        <w:rPr>
          <w:rFonts w:eastAsia="Calibri"/>
        </w:rPr>
      </w:pPr>
      <w:r>
        <w:rPr>
          <w:rFonts w:eastAsia="Calibri"/>
          <w:i/>
          <w:iCs/>
        </w:rPr>
        <w:t>E</w:t>
      </w:r>
      <w:r>
        <w:rPr>
          <w:rFonts w:eastAsia="Calibri"/>
          <w:i/>
          <w:iCs/>
        </w:rPr>
        <w:t>x Parte Rules.</w:t>
      </w:r>
      <w:r w:rsidR="0087351D">
        <w:rPr>
          <w:rFonts w:eastAsia="Calibri"/>
          <w:i/>
          <w:iCs/>
        </w:rPr>
        <w:t xml:space="preserve">  </w:t>
      </w:r>
      <w:r w:rsidRPr="00F87051">
        <w:rPr>
          <w:rFonts w:eastAsia="Calibri"/>
        </w:rPr>
        <w:t>The proceeding th</w:t>
      </w:r>
      <w:r>
        <w:rPr>
          <w:rFonts w:eastAsia="Calibri"/>
        </w:rPr>
        <w:t>is Public</w:t>
      </w:r>
      <w:r w:rsidRPr="00F87051">
        <w:rPr>
          <w:rFonts w:eastAsia="Calibri"/>
        </w:rPr>
        <w:t xml:space="preserve"> Notice initiates shall be treated as a “permit-but-disclose” proceeding in accordance with the Commission’s ex parte rules.</w:t>
      </w:r>
      <w:r>
        <w:rPr>
          <w:rStyle w:val="FootnoteReference"/>
          <w:rFonts w:eastAsia="Calibri"/>
        </w:rPr>
        <w:footnoteReference w:id="11"/>
      </w:r>
      <w:r w:rsidRPr="00F87051">
        <w:rPr>
          <w:rFonts w:eastAsia="Calibri"/>
        </w:rPr>
        <w:t xml:space="preserve">  Persons making ex parte presentations must file a copy of any written presentation or a memorandum summarizing any oral presentation within two business days after the presentation (unless a different deadline applicable to the </w:t>
      </w:r>
      <w:r w:rsidRPr="00F87051">
        <w:rPr>
          <w:rFonts w:eastAsia="Calibri"/>
        </w:rPr>
        <w:t>Sunshine period applies).  Persons making oral ex parte presentations are reminded that memoranda summarizing the presentation must (1) list all persons attending or otherwise participating in the meeting at which the ex parte 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ex parte meetings are deemed to be written ex parte presentations and must be filed consistent with section 1.1206(b).  In proceedings governed by section 1.49(f) or for which the Commission has made available a method of electronic filing, written ex parte presentations and memoranda summarizing oral ex parte presentations, and all attachments thereto, must be filed through the electronic comment filing system available for that proceeding, and must be filed in their native format (e.g., .doc, .xml, .ppt, searchable .pdf).  Participants in this proceeding should familiarize themselves with the Commission’s ex parte rules.</w:t>
      </w:r>
    </w:p>
    <w:p w:rsidR="00F87051" w:rsidRPr="00B35F45" w:rsidP="00710A37" w14:paraId="7A7938AF" w14:textId="3CD59A00">
      <w:pPr>
        <w:pStyle w:val="ParaNum"/>
        <w:numPr>
          <w:ilvl w:val="0"/>
          <w:numId w:val="0"/>
        </w:numPr>
        <w:ind w:firstLine="720"/>
        <w:rPr>
          <w:rFonts w:eastAsia="Calibri"/>
        </w:rPr>
      </w:pPr>
      <w:r w:rsidRPr="00B35F45">
        <w:rPr>
          <w:rFonts w:eastAsia="Calibri"/>
          <w:i/>
          <w:iCs/>
        </w:rPr>
        <w:t>People with Disabilities:</w:t>
      </w:r>
      <w:r w:rsidRPr="00B35F45">
        <w:rPr>
          <w:rFonts w:eastAsia="Calibri"/>
        </w:rPr>
        <w:t xml:space="preserve">  To request materials in accessible formats for people with disabilities (Braille, large print, electronic files, audio format), send an e-mail t</w:t>
      </w:r>
      <w:r w:rsidR="00CB5A17">
        <w:rPr>
          <w:rFonts w:eastAsia="Calibri"/>
        </w:rPr>
        <w:t xml:space="preserve">o </w:t>
      </w:r>
      <w:hyperlink r:id="rId6" w:history="1">
        <w:r w:rsidRPr="00723A04" w:rsidR="00CB5A17">
          <w:rPr>
            <w:rStyle w:val="Hyperlink"/>
            <w:rFonts w:eastAsia="Calibri"/>
          </w:rPr>
          <w:t>fcc504@fcc.gov</w:t>
        </w:r>
      </w:hyperlink>
      <w:r w:rsidR="00CB5A17">
        <w:rPr>
          <w:rFonts w:eastAsia="Calibri"/>
        </w:rPr>
        <w:t xml:space="preserve"> </w:t>
      </w:r>
      <w:r w:rsidRPr="00B35F45">
        <w:rPr>
          <w:rFonts w:eastAsia="Calibri"/>
        </w:rPr>
        <w:t>or call the Consumer and Governmental Affairs Bureau at 202-418-0530.</w:t>
      </w:r>
    </w:p>
    <w:p w:rsidR="00F87051" w:rsidRPr="00A45E08" w:rsidP="00710A37" w14:paraId="3AE98B17" w14:textId="7FFD1904">
      <w:pPr>
        <w:pStyle w:val="ParaNum"/>
        <w:numPr>
          <w:ilvl w:val="0"/>
          <w:numId w:val="0"/>
        </w:numPr>
        <w:ind w:firstLine="720"/>
      </w:pPr>
      <w:r w:rsidRPr="00B35F45">
        <w:rPr>
          <w:i/>
          <w:iCs/>
        </w:rPr>
        <w:t>Additional Information</w:t>
      </w:r>
      <w:r w:rsidR="00636B35">
        <w:rPr>
          <w:i/>
          <w:iCs/>
        </w:rPr>
        <w:t>:</w:t>
      </w:r>
      <w:r w:rsidRPr="00B35F45">
        <w:t xml:space="preserve">  For additional information on this proceeding, contact </w:t>
      </w:r>
      <w:r>
        <w:t>William Wallace at 202-418</w:t>
      </w:r>
      <w:r w:rsidR="00CB5A17">
        <w:t>-</w:t>
      </w:r>
      <w:r>
        <w:t xml:space="preserve">2716, or </w:t>
      </w:r>
      <w:hyperlink r:id="rId7" w:history="1">
        <w:r w:rsidRPr="00DF13EC">
          <w:rPr>
            <w:rStyle w:val="Hyperlink"/>
          </w:rPr>
          <w:t>William.Wallace@fcc.gov</w:t>
        </w:r>
      </w:hyperlink>
      <w:r>
        <w:t xml:space="preserve">, </w:t>
      </w:r>
      <w:r w:rsidRPr="00B35F45">
        <w:t>of the</w:t>
      </w:r>
      <w:hyperlink r:id="rId8" w:history="1"/>
      <w:r w:rsidRPr="00B35F45">
        <w:t xml:space="preserve"> Consumer and Governmental Affairs Bureau, Disability Rights </w:t>
      </w:r>
      <w:r>
        <w:t>Office</w:t>
      </w:r>
      <w:r w:rsidRPr="00B35F45">
        <w:t>.</w:t>
      </w:r>
    </w:p>
    <w:bookmarkEnd w:id="1"/>
    <w:p w:rsidR="00972342" w:rsidRPr="00414512" w:rsidP="00414512" w14:paraId="031CC73C" w14:textId="13AD925B">
      <w:pPr>
        <w:jc w:val="center"/>
        <w:rPr>
          <w:b/>
          <w:bCs/>
        </w:rPr>
      </w:pPr>
      <w:r>
        <w:rPr>
          <w:b/>
          <w:bCs/>
        </w:rPr>
        <w:t>-FCC</w:t>
      </w:r>
      <w:r w:rsidR="007445AF">
        <w:rPr>
          <w:b/>
          <w:bCs/>
        </w:rPr>
        <w:t>-</w:t>
      </w:r>
    </w:p>
    <w:sectPr>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720" w:left="1440" w:header="63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213F" w14:paraId="769ED277" w14:textId="77777777">
    <w:pPr>
      <w:pStyle w:val="Footer"/>
      <w:framePr w:wrap="around" w:vAnchor="text" w:hAnchor="margin" w:xAlign="center" w:y="1"/>
    </w:pPr>
    <w:r>
      <w:fldChar w:fldCharType="begin"/>
    </w:r>
    <w:r>
      <w:instrText xml:space="preserve">PAGE  </w:instrText>
    </w:r>
    <w:r>
      <w:fldChar w:fldCharType="separate"/>
    </w:r>
    <w:r>
      <w:fldChar w:fldCharType="end"/>
    </w:r>
  </w:p>
  <w:p w:rsidR="006E213F" w14:paraId="45FD098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213F" w14:paraId="004A45D4"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213F" w14:paraId="5AA3470F"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7755F" w14:paraId="013BAF73" w14:textId="77777777">
      <w:r>
        <w:separator/>
      </w:r>
    </w:p>
  </w:footnote>
  <w:footnote w:type="continuationSeparator" w:id="1">
    <w:p w:rsidR="0047755F" w14:paraId="72ED878A" w14:textId="77777777">
      <w:pPr>
        <w:rPr>
          <w:sz w:val="20"/>
        </w:rPr>
      </w:pPr>
      <w:r>
        <w:rPr>
          <w:sz w:val="20"/>
        </w:rPr>
        <w:t xml:space="preserve">(Continued from previous page)  </w:t>
      </w:r>
      <w:r>
        <w:rPr>
          <w:sz w:val="20"/>
        </w:rPr>
        <w:separator/>
      </w:r>
    </w:p>
  </w:footnote>
  <w:footnote w:type="continuationNotice" w:id="2">
    <w:p w:rsidR="0047755F" w14:paraId="492000E2" w14:textId="77777777">
      <w:pPr>
        <w:jc w:val="right"/>
        <w:rPr>
          <w:sz w:val="20"/>
        </w:rPr>
      </w:pPr>
      <w:r>
        <w:rPr>
          <w:sz w:val="20"/>
        </w:rPr>
        <w:t>(continued….)</w:t>
      </w:r>
    </w:p>
  </w:footnote>
  <w:footnote w:id="3">
    <w:p w:rsidR="00E97637" w:rsidRPr="00972342" w:rsidP="00E97637" w14:paraId="298C1BF9" w14:textId="72963959">
      <w:pPr>
        <w:pStyle w:val="FootnoteText"/>
      </w:pPr>
      <w:r>
        <w:rPr>
          <w:rStyle w:val="FootnoteReference"/>
        </w:rPr>
        <w:footnoteRef/>
      </w:r>
      <w:r>
        <w:t xml:space="preserve"> </w:t>
      </w:r>
      <w:r>
        <w:rPr>
          <w:i/>
          <w:iCs/>
        </w:rPr>
        <w:t>See</w:t>
      </w:r>
      <w:r w:rsidR="0032341D">
        <w:rPr>
          <w:i/>
          <w:iCs/>
        </w:rPr>
        <w:t xml:space="preserve"> </w:t>
      </w:r>
      <w:r w:rsidR="0032341D">
        <w:t>Application of Ariel GP Holdco, LLC and Sorenson Communications, LLC for</w:t>
      </w:r>
      <w:r w:rsidR="00617C02">
        <w:t xml:space="preserve"> Conditional Certification to Provide Video Relay Service and Request for Confidential Treatment</w:t>
      </w:r>
      <w:r w:rsidR="00A17504">
        <w:t>, CG Docket Nos. 03-123 and 10-51 (filed Dec. 10, 2021)</w:t>
      </w:r>
      <w:r w:rsidR="001D3376">
        <w:t xml:space="preserve"> </w:t>
      </w:r>
      <w:r w:rsidR="00823696">
        <w:t xml:space="preserve">(Ariel-Sorenson Application), </w:t>
      </w:r>
      <w:hyperlink r:id="rId1" w:history="1">
        <w:r w:rsidRPr="00185855" w:rsidR="00823696">
          <w:rPr>
            <w:rStyle w:val="Hyperlink"/>
          </w:rPr>
          <w:t>https://ecfsapi.fcc.gov/file/1210104894515/Redacted%20</w:t>
        </w:r>
        <w:r w:rsidR="00285DFD">
          <w:rPr>
            <w:rStyle w:val="Hyperlink"/>
          </w:rPr>
          <w:t>‌</w:t>
        </w:r>
        <w:r w:rsidRPr="00185855" w:rsidR="00823696">
          <w:rPr>
            <w:rStyle w:val="Hyperlink"/>
          </w:rPr>
          <w:t>Sorenson</w:t>
        </w:r>
        <w:r w:rsidR="00285DFD">
          <w:rPr>
            <w:rStyle w:val="Hyperlink"/>
          </w:rPr>
          <w:t>‌</w:t>
        </w:r>
        <w:r w:rsidRPr="00185855" w:rsidR="00823696">
          <w:rPr>
            <w:rStyle w:val="Hyperlink"/>
          </w:rPr>
          <w:t>%20</w:t>
        </w:r>
        <w:r w:rsidR="00285DFD">
          <w:rPr>
            <w:rStyle w:val="Hyperlink"/>
          </w:rPr>
          <w:t>‌</w:t>
        </w:r>
        <w:r w:rsidRPr="00185855" w:rsidR="00823696">
          <w:rPr>
            <w:rStyle w:val="Hyperlink"/>
          </w:rPr>
          <w:t>VRS%20</w:t>
        </w:r>
        <w:r w:rsidR="00285DFD">
          <w:rPr>
            <w:rStyle w:val="Hyperlink"/>
          </w:rPr>
          <w:t>‌</w:t>
        </w:r>
        <w:r w:rsidRPr="00185855" w:rsidR="00823696">
          <w:rPr>
            <w:rStyle w:val="Hyperlink"/>
          </w:rPr>
          <w:t>CC%20</w:t>
        </w:r>
        <w:r w:rsidR="00285DFD">
          <w:rPr>
            <w:rStyle w:val="Hyperlink"/>
          </w:rPr>
          <w:t>‌</w:t>
        </w:r>
        <w:r w:rsidRPr="00185855" w:rsidR="00823696">
          <w:rPr>
            <w:rStyle w:val="Hyperlink"/>
          </w:rPr>
          <w:t>Application%20(12.10.21)-c3.pdf</w:t>
        </w:r>
      </w:hyperlink>
      <w:r w:rsidR="0044419E">
        <w:t xml:space="preserve"> </w:t>
      </w:r>
      <w:r>
        <w:t xml:space="preserve">(redacted).  </w:t>
      </w:r>
    </w:p>
  </w:footnote>
  <w:footnote w:id="4">
    <w:p w:rsidR="00106B2F" w:rsidRPr="00415B05" w14:paraId="113A538B" w14:textId="08230B3D">
      <w:pPr>
        <w:pStyle w:val="FootnoteText"/>
      </w:pPr>
      <w:r>
        <w:rPr>
          <w:rStyle w:val="FootnoteReference"/>
        </w:rPr>
        <w:footnoteRef/>
      </w:r>
      <w:r>
        <w:t xml:space="preserve"> </w:t>
      </w:r>
      <w:r>
        <w:rPr>
          <w:i/>
          <w:iCs/>
        </w:rPr>
        <w:t>See</w:t>
      </w:r>
      <w:r>
        <w:t xml:space="preserve"> </w:t>
      </w:r>
      <w:r w:rsidR="002E34FE">
        <w:t>Application of Ariel GP Holdco, LLC</w:t>
      </w:r>
      <w:r w:rsidR="000733BA">
        <w:t xml:space="preserve"> and CaptionCall, LLC for Conditional Certification to Provide Internet Protocol </w:t>
      </w:r>
      <w:r w:rsidR="007D56F6">
        <w:t xml:space="preserve">Captioned </w:t>
      </w:r>
      <w:r w:rsidR="00D23CD6">
        <w:t>Telephone</w:t>
      </w:r>
      <w:r w:rsidR="000733BA">
        <w:t xml:space="preserve"> Service and Request for Confident</w:t>
      </w:r>
      <w:r w:rsidR="000D155C">
        <w:t>ial Treatment, CG Docket No. 03-123 (filed Dec. 10, 2021)</w:t>
      </w:r>
      <w:r w:rsidR="00823696">
        <w:t xml:space="preserve"> (Ariel-CaptionCall Application)</w:t>
      </w:r>
      <w:r w:rsidR="000D155C">
        <w:t xml:space="preserve">, </w:t>
      </w:r>
      <w:hyperlink r:id="rId2" w:history="1">
        <w:r w:rsidRPr="00DF534F" w:rsidR="000D155C">
          <w:rPr>
            <w:rStyle w:val="Hyperlink"/>
          </w:rPr>
          <w:t>https://ecfsapi.fcc.gov/file/12100110222456/%5BRedacted%5D%20</w:t>
        </w:r>
        <w:r w:rsidR="00285DFD">
          <w:rPr>
            <w:rStyle w:val="Hyperlink"/>
          </w:rPr>
          <w:t>‌</w:t>
        </w:r>
        <w:r w:rsidRPr="00DF534F" w:rsidR="000D155C">
          <w:rPr>
            <w:rStyle w:val="Hyperlink"/>
          </w:rPr>
          <w:t>CaptionCall%20IPCTS%20CC%20Application%20(12.10.21)-c3.pdf</w:t>
        </w:r>
      </w:hyperlink>
      <w:r w:rsidR="000D155C">
        <w:t xml:space="preserve"> (redacted).</w:t>
      </w:r>
    </w:p>
  </w:footnote>
  <w:footnote w:id="5">
    <w:p w:rsidR="0008172F" w:rsidRPr="0008172F" w14:paraId="64CC383F" w14:textId="330589D7">
      <w:pPr>
        <w:pStyle w:val="FootnoteText"/>
      </w:pPr>
      <w:r>
        <w:rPr>
          <w:rStyle w:val="FootnoteReference"/>
        </w:rPr>
        <w:footnoteRef/>
      </w:r>
      <w:r>
        <w:t xml:space="preserve"> </w:t>
      </w:r>
      <w:r w:rsidR="008E6891">
        <w:rPr>
          <w:i/>
          <w:iCs/>
        </w:rPr>
        <w:t xml:space="preserve">See </w:t>
      </w:r>
      <w:r w:rsidRPr="008E6891" w:rsidR="008A0632">
        <w:t>Ariel</w:t>
      </w:r>
      <w:r w:rsidR="008A0632">
        <w:t>-CaptionCall Application</w:t>
      </w:r>
      <w:r>
        <w:t xml:space="preserve"> at 1-2.</w:t>
      </w:r>
    </w:p>
  </w:footnote>
  <w:footnote w:id="6">
    <w:p w:rsidR="00452467" w:rsidRPr="00433FD5" w14:paraId="455BE546" w14:textId="67F97D17">
      <w:pPr>
        <w:pStyle w:val="FootnoteText"/>
      </w:pPr>
      <w:r>
        <w:rPr>
          <w:rStyle w:val="FootnoteReference"/>
        </w:rPr>
        <w:footnoteRef/>
      </w:r>
      <w:r>
        <w:t xml:space="preserve"> </w:t>
      </w:r>
      <w:r w:rsidR="00163427">
        <w:rPr>
          <w:i/>
          <w:iCs/>
        </w:rPr>
        <w:t>See</w:t>
      </w:r>
      <w:r w:rsidR="0016363A">
        <w:rPr>
          <w:i/>
          <w:iCs/>
        </w:rPr>
        <w:t xml:space="preserve"> </w:t>
      </w:r>
      <w:r w:rsidR="0016363A">
        <w:t xml:space="preserve">Ariel-Sorenson Application at </w:t>
      </w:r>
      <w:r w:rsidR="00376B58">
        <w:t xml:space="preserve">4-9 </w:t>
      </w:r>
      <w:r w:rsidR="0016363A">
        <w:t>(detailing proposed transaction); Ariel-CaptionCall Application at</w:t>
      </w:r>
      <w:r w:rsidR="002C42EC">
        <w:t xml:space="preserve"> 4-</w:t>
      </w:r>
      <w:r w:rsidR="00BF69A6">
        <w:t>9</w:t>
      </w:r>
      <w:r w:rsidR="0016363A">
        <w:t xml:space="preserve"> (detail</w:t>
      </w:r>
      <w:r w:rsidR="00CB74A6">
        <w:t>ing proposed transaction)</w:t>
      </w:r>
      <w:r w:rsidR="00285DFD">
        <w:t xml:space="preserve">; </w:t>
      </w:r>
      <w:r w:rsidRPr="00285DFD" w:rsidR="00285DFD">
        <w:rPr>
          <w:i/>
          <w:iCs/>
        </w:rPr>
        <w:t>see also</w:t>
      </w:r>
      <w:r w:rsidR="00163427">
        <w:t xml:space="preserve"> </w:t>
      </w:r>
      <w:r w:rsidR="00163427">
        <w:rPr>
          <w:i/>
          <w:iCs/>
        </w:rPr>
        <w:t xml:space="preserve">Consumer and Governmental Affairs Bureau Clarifies </w:t>
      </w:r>
      <w:r w:rsidR="00433FD5">
        <w:rPr>
          <w:i/>
          <w:iCs/>
        </w:rPr>
        <w:t xml:space="preserve">the </w:t>
      </w:r>
      <w:r w:rsidR="00163427">
        <w:rPr>
          <w:i/>
          <w:iCs/>
        </w:rPr>
        <w:t xml:space="preserve">Transferability of Telecommunications Relay Service </w:t>
      </w:r>
      <w:r w:rsidR="00433FD5">
        <w:rPr>
          <w:i/>
          <w:iCs/>
        </w:rPr>
        <w:t xml:space="preserve">(TRS) </w:t>
      </w:r>
      <w:r w:rsidR="004538E1">
        <w:rPr>
          <w:i/>
          <w:iCs/>
        </w:rPr>
        <w:t xml:space="preserve">Provider </w:t>
      </w:r>
      <w:r w:rsidR="00163427">
        <w:rPr>
          <w:i/>
          <w:iCs/>
        </w:rPr>
        <w:t>Certification</w:t>
      </w:r>
      <w:r w:rsidR="00433FD5">
        <w:t xml:space="preserve">, CG </w:t>
      </w:r>
      <w:r w:rsidR="000431BB">
        <w:t xml:space="preserve">Docket No. 03-123, </w:t>
      </w:r>
      <w:r w:rsidR="004538E1">
        <w:t>Public Notice</w:t>
      </w:r>
      <w:r w:rsidR="006B3654">
        <w:t>,</w:t>
      </w:r>
      <w:r w:rsidR="004538E1">
        <w:t xml:space="preserve"> </w:t>
      </w:r>
      <w:r w:rsidR="000431BB">
        <w:t>2</w:t>
      </w:r>
      <w:r w:rsidR="00FF5927">
        <w:t>3 FCC</w:t>
      </w:r>
      <w:r w:rsidR="004538E1">
        <w:t xml:space="preserve"> Rcd 10438 (CGB 2008)</w:t>
      </w:r>
      <w:r w:rsidR="003E1206">
        <w:t xml:space="preserve"> (</w:t>
      </w:r>
      <w:r w:rsidR="00405080">
        <w:t>cla</w:t>
      </w:r>
      <w:r w:rsidR="008875F1">
        <w:t>rifying</w:t>
      </w:r>
      <w:r w:rsidR="003E1206">
        <w:t xml:space="preserve"> that Commission certi</w:t>
      </w:r>
      <w:r w:rsidR="00CA6324">
        <w:t xml:space="preserve">fications to provide TRS cannot be transferred, </w:t>
      </w:r>
      <w:r w:rsidR="002A44F2">
        <w:t xml:space="preserve">and </w:t>
      </w:r>
      <w:r w:rsidR="00B5617F">
        <w:t xml:space="preserve">if </w:t>
      </w:r>
      <w:r w:rsidR="002A44F2">
        <w:t xml:space="preserve">an </w:t>
      </w:r>
      <w:r w:rsidR="00B5617F">
        <w:t>acquiring entity is not alread</w:t>
      </w:r>
      <w:r w:rsidR="002A44F2">
        <w:t xml:space="preserve">y </w:t>
      </w:r>
      <w:r w:rsidR="00B5617F">
        <w:t xml:space="preserve">eligible to receive compensation from the </w:t>
      </w:r>
      <w:r w:rsidR="00110F67">
        <w:t xml:space="preserve">TRS </w:t>
      </w:r>
      <w:r w:rsidR="00B5617F">
        <w:t xml:space="preserve">Fund, it must be certified before it can offer service for which it seeks </w:t>
      </w:r>
      <w:r w:rsidR="00110F67">
        <w:t>compensation</w:t>
      </w:r>
      <w:r w:rsidR="00B5617F">
        <w:t xml:space="preserve"> from the Fund</w:t>
      </w:r>
      <w:r w:rsidR="00110F67">
        <w:t>)</w:t>
      </w:r>
      <w:r w:rsidR="00B5617F">
        <w:t>.</w:t>
      </w:r>
    </w:p>
  </w:footnote>
  <w:footnote w:id="7">
    <w:p w:rsidR="00972342" w:rsidRPr="00972342" w14:paraId="7A617404" w14:textId="55FC4334">
      <w:pPr>
        <w:pStyle w:val="FootnoteText"/>
      </w:pPr>
      <w:r>
        <w:rPr>
          <w:rStyle w:val="FootnoteReference"/>
        </w:rPr>
        <w:footnoteRef/>
      </w:r>
      <w:r>
        <w:t xml:space="preserve"> </w:t>
      </w:r>
      <w:r>
        <w:rPr>
          <w:i/>
          <w:iCs/>
        </w:rPr>
        <w:t>See</w:t>
      </w:r>
      <w:r>
        <w:t xml:space="preserve"> </w:t>
      </w:r>
      <w:r w:rsidRPr="00972342">
        <w:rPr>
          <w:i/>
          <w:iCs/>
        </w:rPr>
        <w:t>Misuse of Internet Protocol (IP) Captioned Telephone Service; Structure and Practices of the Video Relay Service Program; Telecommunications Relay Services and Speech-to-Speech Services for Individuals with Hearing and Speech Disabilities</w:t>
      </w:r>
      <w:r>
        <w:t>, CG Docket Nos. 13-24, 10-51, and 03-123, Order and Third Protective Order, 33 FCC Rcd 6802, 6803, para. 4 (CGB 2018).</w:t>
      </w:r>
    </w:p>
  </w:footnote>
  <w:footnote w:id="8">
    <w:p w:rsidR="00A027E2" w14:paraId="5C519BC7" w14:textId="5068D262">
      <w:pPr>
        <w:pStyle w:val="FootnoteText"/>
      </w:pPr>
      <w:r>
        <w:rPr>
          <w:rStyle w:val="FootnoteReference"/>
        </w:rPr>
        <w:footnoteRef/>
      </w:r>
      <w:r>
        <w:t xml:space="preserve"> </w:t>
      </w:r>
      <w:r w:rsidRPr="00285DFD" w:rsidR="00E762C0">
        <w:rPr>
          <w:i/>
          <w:iCs/>
        </w:rPr>
        <w:t xml:space="preserve">See </w:t>
      </w:r>
      <w:r w:rsidR="00E762C0">
        <w:t>47 CFR §§ 1.1, 1.49.</w:t>
      </w:r>
    </w:p>
  </w:footnote>
  <w:footnote w:id="9">
    <w:p w:rsidR="001F2723" w:rsidP="001F2723" w14:paraId="735C05C0" w14:textId="77777777">
      <w:pPr>
        <w:pStyle w:val="FootnoteText"/>
      </w:pPr>
      <w:r>
        <w:rPr>
          <w:rStyle w:val="FootnoteReference"/>
        </w:rPr>
        <w:footnoteRef/>
      </w:r>
      <w:r>
        <w:t xml:space="preserve"> </w:t>
      </w:r>
      <w:r w:rsidRPr="520AE9D0">
        <w:rPr>
          <w:rFonts w:eastAsia="Calibri"/>
          <w:i/>
          <w:iCs/>
        </w:rPr>
        <w:t>See</w:t>
      </w:r>
      <w:r w:rsidRPr="520AE9D0">
        <w:rPr>
          <w:rFonts w:eastAsia="Calibri"/>
        </w:rPr>
        <w:t xml:space="preserve"> FCC, Electronic Filing of Documents in Rulemaking Proceedings, 63 Fed. Reg. 24121 (May 1, 1998).</w:t>
      </w:r>
    </w:p>
  </w:footnote>
  <w:footnote w:id="10">
    <w:p w:rsidR="001F2723" w:rsidP="001F2723" w14:paraId="2C55954E" w14:textId="77777777">
      <w:pPr>
        <w:pStyle w:val="FootnoteText"/>
      </w:pPr>
      <w:r>
        <w:rPr>
          <w:rStyle w:val="FootnoteReference"/>
        </w:rPr>
        <w:footnoteRef/>
      </w:r>
      <w:r>
        <w:t xml:space="preserve"> </w:t>
      </w:r>
      <w:r w:rsidRPr="001947A9">
        <w:rPr>
          <w:i/>
          <w:iCs/>
        </w:rPr>
        <w:t>See FCC Announces Closure of FCC Headquarters Open Window and Change in Hand-Delivery Policy</w:t>
      </w:r>
      <w:r>
        <w:t xml:space="preserve">, Public Notice, 35 FCC Rcd 2788 (OMD 2020), </w:t>
      </w:r>
      <w:hyperlink r:id="rId3" w:history="1">
        <w:r w:rsidRPr="001107FF">
          <w:rPr>
            <w:rStyle w:val="Hyperlink"/>
          </w:rPr>
          <w:t>https://www.fcc.gov/document/fcc-closesheadquarters-open-window-and-changes-hand-delivery-policy</w:t>
        </w:r>
      </w:hyperlink>
      <w:r>
        <w:t xml:space="preserve">. </w:t>
      </w:r>
    </w:p>
  </w:footnote>
  <w:footnote w:id="11">
    <w:p w:rsidR="00F87051" w:rsidRPr="001933F7" w:rsidP="00F87051" w14:paraId="2C89D3F6" w14:textId="77777777">
      <w:pPr>
        <w:pStyle w:val="FootnoteText"/>
        <w:rPr>
          <w:i/>
          <w:iCs/>
        </w:rPr>
      </w:pPr>
      <w:r w:rsidRPr="001933F7">
        <w:rPr>
          <w:rStyle w:val="FootnoteReference"/>
        </w:rPr>
        <w:footnoteRef/>
      </w:r>
      <w:r w:rsidRPr="001933F7">
        <w:t xml:space="preserve"> 47 CFR § 1.1200 </w:t>
      </w:r>
      <w:r w:rsidRPr="001933F7">
        <w:rPr>
          <w:i/>
          <w:iCs/>
        </w:rPr>
        <w:t>et seq.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213F" w14:paraId="0E8D5C3E" w14:textId="0EAEFB10">
    <w:pPr>
      <w:tabs>
        <w:tab w:val="center" w:pos="4680"/>
        <w:tab w:val="right" w:pos="9360"/>
      </w:tabs>
    </w:pPr>
    <w:r>
      <w:rPr>
        <w:b/>
      </w:rPr>
      <w:tab/>
    </w:r>
    <w:r>
      <w:rPr>
        <w:b/>
      </w:rPr>
      <w:t>Federal Communications Commission</w:t>
    </w:r>
    <w:r>
      <w:rPr>
        <w:b/>
      </w:rPr>
      <w:tab/>
    </w:r>
    <w:r w:rsidR="00CF1A91">
      <w:rPr>
        <w:b/>
      </w:rPr>
      <w:t>DA 21-</w:t>
    </w:r>
    <w:r w:rsidR="00E87097">
      <w:rPr>
        <w:b/>
      </w:rPr>
      <w:t>1604</w:t>
    </w:r>
  </w:p>
  <w:p w:rsidR="006E213F" w14:paraId="60186BCC" w14:textId="77777777">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15" name="Rectangle 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strokeweight="0.05pt">
              <v:path arrowok="t"/>
              <w10:wrap anchorx="margin"/>
            </v:rect>
          </w:pict>
        </mc:Fallback>
      </mc:AlternateContent>
    </w:r>
  </w:p>
  <w:p w:rsidR="006E213F" w14:paraId="23EC5092" w14:textId="77777777">
    <w:pPr>
      <w:spacing w:before="40"/>
      <w:rPr>
        <w:rFonts w:ascii="Arial" w:hAnsi="Arial"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213F" w14:paraId="1CD749C7" w14:textId="77777777">
    <w:pPr>
      <w:pStyle w:val="Header"/>
    </w:pPr>
    <w:r>
      <w:rPr>
        <w:noProof/>
        <w:snapToGrid/>
      </w:rPr>
      <w:drawing>
        <wp:inline distT="0" distB="0" distL="0" distR="0">
          <wp:extent cx="5955030" cy="143827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95503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D7524E"/>
    <w:multiLevelType w:val="hybridMultilevel"/>
    <w:tmpl w:val="8666856C"/>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Times New Roman Bold"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Times New Roman Bold"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Times New Roman Bold" w:hint="default"/>
      </w:rPr>
    </w:lvl>
    <w:lvl w:ilvl="8" w:tentative="1">
      <w:start w:val="1"/>
      <w:numFmt w:val="bullet"/>
      <w:lvlText w:val=""/>
      <w:lvlJc w:val="left"/>
      <w:pPr>
        <w:ind w:left="6540" w:hanging="360"/>
      </w:pPr>
      <w:rPr>
        <w:rFonts w:ascii="Wingdings" w:hAnsi="Wingdings" w:hint="default"/>
      </w:rPr>
    </w:lvl>
  </w:abstractNum>
  <w:abstractNum w:abstractNumId="1">
    <w:nsid w:val="07BC5696"/>
    <w:multiLevelType w:val="multilevel"/>
    <w:tmpl w:val="5274BDF0"/>
    <w:styleLink w:val="StyleBulletedLatinCourierNewLeft075Hanging0252"/>
    <w:lvl w:ilvl="0">
      <w:start w:val="1"/>
      <w:numFmt w:val="bullet"/>
      <w:lvlText w:val="o"/>
      <w:lvlJc w:val="left"/>
      <w:pPr>
        <w:ind w:left="720" w:hanging="360"/>
      </w:pPr>
      <w:rPr>
        <w:rFonts w:ascii="Times New Roman" w:hAnsi="Times New Roman" w:cs="Times New Roman Bold" w:hint="default"/>
      </w:rPr>
    </w:lvl>
    <w:lvl w:ilvl="1">
      <w:start w:val="1"/>
      <w:numFmt w:val="bullet"/>
      <w:lvlText w:val="o"/>
      <w:lvlJc w:val="left"/>
      <w:pPr>
        <w:ind w:left="1440" w:hanging="360"/>
      </w:pPr>
      <w:rPr>
        <w:rFonts w:ascii="Courier New" w:hAnsi="Courier New"/>
        <w:kern w:val="28"/>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Bold"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Bold" w:hint="default"/>
      </w:rPr>
    </w:lvl>
    <w:lvl w:ilvl="8">
      <w:start w:val="1"/>
      <w:numFmt w:val="bullet"/>
      <w:lvlText w:val=""/>
      <w:lvlJc w:val="left"/>
      <w:pPr>
        <w:ind w:left="6480" w:hanging="360"/>
      </w:pPr>
      <w:rPr>
        <w:rFonts w:ascii="Wingdings" w:hAnsi="Wingdings" w:hint="default"/>
      </w:r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1C6F1456"/>
    <w:multiLevelType w:val="multilevel"/>
    <w:tmpl w:val="5274BDF0"/>
    <w:numStyleLink w:val="StyleBulletedLatinCourierNewLeft075Hanging0252"/>
  </w:abstractNum>
  <w:abstractNum w:abstractNumId="4">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5">
    <w:nsid w:val="248246F3"/>
    <w:multiLevelType w:val="singleLevel"/>
    <w:tmpl w:val="B1F45678"/>
    <w:lvl w:ilvl="0">
      <w:start w:val="1"/>
      <w:numFmt w:val="decimal"/>
      <w:lvlText w:val="%1."/>
      <w:lvlJc w:val="left"/>
      <w:pPr>
        <w:tabs>
          <w:tab w:val="num" w:pos="1080"/>
        </w:tabs>
        <w:ind w:left="0" w:firstLine="720"/>
      </w:pPr>
    </w:lvl>
  </w:abstractNum>
  <w:abstractNum w:abstractNumId="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523C1802"/>
    <w:multiLevelType w:val="hybridMultilevel"/>
    <w:tmpl w:val="71F8BC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CD7627A"/>
    <w:multiLevelType w:val="multilevel"/>
    <w:tmpl w:val="5274BDF0"/>
    <w:numStyleLink w:val="StyleBulletedLatinCourierNewLeft075Hanging0252"/>
  </w:abstractNum>
  <w:abstractNum w:abstractNumId="10">
    <w:nsid w:val="61182925"/>
    <w:multiLevelType w:val="singleLevel"/>
    <w:tmpl w:val="D180CED0"/>
    <w:lvl w:ilvl="0">
      <w:start w:val="1"/>
      <w:numFmt w:val="decimal"/>
      <w:pStyle w:val="ParaNum"/>
      <w:lvlText w:val="%1."/>
      <w:lvlJc w:val="left"/>
      <w:pPr>
        <w:tabs>
          <w:tab w:val="num" w:pos="1080"/>
        </w:tabs>
        <w:ind w:left="0" w:firstLine="720"/>
      </w:pPr>
    </w:lvl>
  </w:abstractNum>
  <w:num w:numId="1">
    <w:abstractNumId w:val="4"/>
  </w:num>
  <w:num w:numId="2">
    <w:abstractNumId w:val="10"/>
  </w:num>
  <w:num w:numId="3">
    <w:abstractNumId w:val="6"/>
  </w:num>
  <w:num w:numId="4">
    <w:abstractNumId w:val="7"/>
  </w:num>
  <w:num w:numId="5">
    <w:abstractNumId w:val="5"/>
  </w:num>
  <w:num w:numId="6">
    <w:abstractNumId w:val="2"/>
  </w:num>
  <w:num w:numId="7">
    <w:abstractNumId w:val="0"/>
  </w:num>
  <w:num w:numId="8">
    <w:abstractNumId w:val="1"/>
  </w:num>
  <w:num w:numId="9">
    <w:abstractNumId w:val="9"/>
  </w:num>
  <w:num w:numId="10">
    <w:abstractNumId w:val="3"/>
  </w:num>
  <w:num w:numId="11">
    <w:abstractNumId w:val="10"/>
    <w:lvlOverride w:ilvl="0">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42"/>
    <w:rsid w:val="00031AEE"/>
    <w:rsid w:val="00031E84"/>
    <w:rsid w:val="000431BB"/>
    <w:rsid w:val="00046BAE"/>
    <w:rsid w:val="000733BA"/>
    <w:rsid w:val="00075A42"/>
    <w:rsid w:val="0008172F"/>
    <w:rsid w:val="0008382E"/>
    <w:rsid w:val="0008423A"/>
    <w:rsid w:val="00092D01"/>
    <w:rsid w:val="000A6A8B"/>
    <w:rsid w:val="000A7130"/>
    <w:rsid w:val="000C0CBC"/>
    <w:rsid w:val="000D155C"/>
    <w:rsid w:val="000D298C"/>
    <w:rsid w:val="00106B2F"/>
    <w:rsid w:val="001107FF"/>
    <w:rsid w:val="00110F67"/>
    <w:rsid w:val="00120D07"/>
    <w:rsid w:val="00140FF5"/>
    <w:rsid w:val="001453DE"/>
    <w:rsid w:val="00162F66"/>
    <w:rsid w:val="00163427"/>
    <w:rsid w:val="0016363A"/>
    <w:rsid w:val="001719B0"/>
    <w:rsid w:val="00173620"/>
    <w:rsid w:val="001775DA"/>
    <w:rsid w:val="00185855"/>
    <w:rsid w:val="001933F7"/>
    <w:rsid w:val="001947A9"/>
    <w:rsid w:val="00197CEC"/>
    <w:rsid w:val="001A4E6C"/>
    <w:rsid w:val="001D3376"/>
    <w:rsid w:val="001F2723"/>
    <w:rsid w:val="00242BE4"/>
    <w:rsid w:val="002607F4"/>
    <w:rsid w:val="00285DFD"/>
    <w:rsid w:val="002A44F2"/>
    <w:rsid w:val="002A50B3"/>
    <w:rsid w:val="002A6A05"/>
    <w:rsid w:val="002C42EC"/>
    <w:rsid w:val="002D2866"/>
    <w:rsid w:val="002E34FE"/>
    <w:rsid w:val="0032341D"/>
    <w:rsid w:val="00376B58"/>
    <w:rsid w:val="003D79AD"/>
    <w:rsid w:val="003E1206"/>
    <w:rsid w:val="00405080"/>
    <w:rsid w:val="00414512"/>
    <w:rsid w:val="00415B05"/>
    <w:rsid w:val="00433FD5"/>
    <w:rsid w:val="00434F10"/>
    <w:rsid w:val="00441560"/>
    <w:rsid w:val="0044419E"/>
    <w:rsid w:val="00452467"/>
    <w:rsid w:val="004538E1"/>
    <w:rsid w:val="00453BFF"/>
    <w:rsid w:val="0047755F"/>
    <w:rsid w:val="004A28CE"/>
    <w:rsid w:val="004A42B7"/>
    <w:rsid w:val="004A6B08"/>
    <w:rsid w:val="004A7A10"/>
    <w:rsid w:val="00525E4B"/>
    <w:rsid w:val="00532991"/>
    <w:rsid w:val="00541C21"/>
    <w:rsid w:val="0054212D"/>
    <w:rsid w:val="005520C2"/>
    <w:rsid w:val="00553D6A"/>
    <w:rsid w:val="005648A9"/>
    <w:rsid w:val="005A1A7D"/>
    <w:rsid w:val="005D60A7"/>
    <w:rsid w:val="00600C04"/>
    <w:rsid w:val="006114FF"/>
    <w:rsid w:val="00617C02"/>
    <w:rsid w:val="00636B35"/>
    <w:rsid w:val="006641F8"/>
    <w:rsid w:val="00675D48"/>
    <w:rsid w:val="00687CE5"/>
    <w:rsid w:val="006B3654"/>
    <w:rsid w:val="006C7EF7"/>
    <w:rsid w:val="006D4BD0"/>
    <w:rsid w:val="006E213F"/>
    <w:rsid w:val="00710A37"/>
    <w:rsid w:val="00723956"/>
    <w:rsid w:val="00723A04"/>
    <w:rsid w:val="00737737"/>
    <w:rsid w:val="00737FBE"/>
    <w:rsid w:val="007445AF"/>
    <w:rsid w:val="0076158D"/>
    <w:rsid w:val="00771387"/>
    <w:rsid w:val="00773315"/>
    <w:rsid w:val="00782430"/>
    <w:rsid w:val="007A4B6B"/>
    <w:rsid w:val="007D56F6"/>
    <w:rsid w:val="00820E06"/>
    <w:rsid w:val="00823696"/>
    <w:rsid w:val="0086135B"/>
    <w:rsid w:val="00870215"/>
    <w:rsid w:val="0087351D"/>
    <w:rsid w:val="008875F1"/>
    <w:rsid w:val="008946A3"/>
    <w:rsid w:val="00896529"/>
    <w:rsid w:val="008A0632"/>
    <w:rsid w:val="008B0C0F"/>
    <w:rsid w:val="008E6891"/>
    <w:rsid w:val="00907F05"/>
    <w:rsid w:val="0092271E"/>
    <w:rsid w:val="00953B3E"/>
    <w:rsid w:val="00972342"/>
    <w:rsid w:val="009A0D21"/>
    <w:rsid w:val="009B557E"/>
    <w:rsid w:val="009B7955"/>
    <w:rsid w:val="009D0F23"/>
    <w:rsid w:val="009E728F"/>
    <w:rsid w:val="009F2BB7"/>
    <w:rsid w:val="009F7A75"/>
    <w:rsid w:val="00A027E2"/>
    <w:rsid w:val="00A05A67"/>
    <w:rsid w:val="00A17504"/>
    <w:rsid w:val="00A25EC3"/>
    <w:rsid w:val="00A45E08"/>
    <w:rsid w:val="00A650D6"/>
    <w:rsid w:val="00A725FA"/>
    <w:rsid w:val="00AA05CD"/>
    <w:rsid w:val="00AA3BE1"/>
    <w:rsid w:val="00AB466E"/>
    <w:rsid w:val="00AB56D3"/>
    <w:rsid w:val="00AB7C96"/>
    <w:rsid w:val="00AD27C1"/>
    <w:rsid w:val="00AF4963"/>
    <w:rsid w:val="00B35F45"/>
    <w:rsid w:val="00B5617F"/>
    <w:rsid w:val="00B76B1D"/>
    <w:rsid w:val="00BA5FFF"/>
    <w:rsid w:val="00BB5742"/>
    <w:rsid w:val="00BE0A48"/>
    <w:rsid w:val="00BF69A6"/>
    <w:rsid w:val="00BF76F9"/>
    <w:rsid w:val="00C053AA"/>
    <w:rsid w:val="00C072D7"/>
    <w:rsid w:val="00C44F53"/>
    <w:rsid w:val="00C53DE8"/>
    <w:rsid w:val="00C71373"/>
    <w:rsid w:val="00CA6324"/>
    <w:rsid w:val="00CB5A17"/>
    <w:rsid w:val="00CB74A6"/>
    <w:rsid w:val="00CC1489"/>
    <w:rsid w:val="00CD5A58"/>
    <w:rsid w:val="00CF1A91"/>
    <w:rsid w:val="00D06E7B"/>
    <w:rsid w:val="00D23CD6"/>
    <w:rsid w:val="00D325C4"/>
    <w:rsid w:val="00D43F4B"/>
    <w:rsid w:val="00D55B5B"/>
    <w:rsid w:val="00D5607C"/>
    <w:rsid w:val="00D666F3"/>
    <w:rsid w:val="00D747C0"/>
    <w:rsid w:val="00D77BD5"/>
    <w:rsid w:val="00D81FAA"/>
    <w:rsid w:val="00DB1C6B"/>
    <w:rsid w:val="00DB2927"/>
    <w:rsid w:val="00DF13EC"/>
    <w:rsid w:val="00DF534F"/>
    <w:rsid w:val="00E762C0"/>
    <w:rsid w:val="00E87097"/>
    <w:rsid w:val="00E97637"/>
    <w:rsid w:val="00EC02A7"/>
    <w:rsid w:val="00F0018C"/>
    <w:rsid w:val="00F01C5E"/>
    <w:rsid w:val="00F11583"/>
    <w:rsid w:val="00F35B17"/>
    <w:rsid w:val="00F425FF"/>
    <w:rsid w:val="00F56FF0"/>
    <w:rsid w:val="00F760F4"/>
    <w:rsid w:val="00F8087E"/>
    <w:rsid w:val="00F859AE"/>
    <w:rsid w:val="00F87051"/>
    <w:rsid w:val="00FA3B9B"/>
    <w:rsid w:val="00FB5368"/>
    <w:rsid w:val="00FD0E8B"/>
    <w:rsid w:val="00FE675B"/>
    <w:rsid w:val="00FF5927"/>
    <w:rsid w:val="00FF5A12"/>
    <w:rsid w:val="520AE9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0F9B07A"/>
  <w15:chartTrackingRefBased/>
  <w15:docId w15:val="{E1063138-D29A-4188-B290-B3347173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widowControl w:val="0"/>
    </w:pPr>
    <w:rPr>
      <w:snapToGrid w:val="0"/>
      <w:kern w:val="28"/>
      <w:sz w:val="22"/>
    </w:rPr>
  </w:style>
  <w:style w:type="paragraph" w:styleId="Heading1">
    <w:name w:val="heading 1"/>
    <w:basedOn w:val="Normal"/>
    <w:next w:val="ParaNum"/>
    <w:qFormat/>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pPr>
      <w:keepNext/>
      <w:numPr>
        <w:ilvl w:val="1"/>
        <w:numId w:val="3"/>
      </w:numPr>
      <w:spacing w:after="120"/>
      <w:outlineLvl w:val="1"/>
    </w:pPr>
    <w:rPr>
      <w:b/>
    </w:rPr>
  </w:style>
  <w:style w:type="paragraph" w:styleId="Heading3">
    <w:name w:val="heading 3"/>
    <w:basedOn w:val="Normal"/>
    <w:next w:val="ParaNum"/>
    <w:qFormat/>
    <w:pPr>
      <w:keepNext/>
      <w:numPr>
        <w:ilvl w:val="2"/>
        <w:numId w:val="3"/>
      </w:numPr>
      <w:tabs>
        <w:tab w:val="left" w:pos="2160"/>
      </w:tabs>
      <w:spacing w:after="120"/>
      <w:outlineLvl w:val="2"/>
    </w:pPr>
    <w:rPr>
      <w:b/>
    </w:rPr>
  </w:style>
  <w:style w:type="paragraph" w:styleId="Heading4">
    <w:name w:val="heading 4"/>
    <w:basedOn w:val="Normal"/>
    <w:next w:val="ParaNum"/>
    <w:qFormat/>
    <w:pPr>
      <w:keepNext/>
      <w:numPr>
        <w:ilvl w:val="3"/>
        <w:numId w:val="3"/>
      </w:numPr>
      <w:tabs>
        <w:tab w:val="left" w:pos="2880"/>
      </w:tabs>
      <w:spacing w:after="120"/>
      <w:outlineLvl w:val="3"/>
    </w:pPr>
    <w:rPr>
      <w:b/>
    </w:rPr>
  </w:style>
  <w:style w:type="paragraph" w:styleId="Heading5">
    <w:name w:val="heading 5"/>
    <w:basedOn w:val="Normal"/>
    <w:next w:val="ParaNum"/>
    <w:qFormat/>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pPr>
      <w:numPr>
        <w:ilvl w:val="5"/>
        <w:numId w:val="3"/>
      </w:numPr>
      <w:tabs>
        <w:tab w:val="left" w:pos="4320"/>
      </w:tabs>
      <w:spacing w:after="120"/>
      <w:outlineLvl w:val="5"/>
    </w:pPr>
    <w:rPr>
      <w:b/>
    </w:rPr>
  </w:style>
  <w:style w:type="paragraph" w:styleId="Heading7">
    <w:name w:val="heading 7"/>
    <w:basedOn w:val="Normal"/>
    <w:next w:val="ParaNum"/>
    <w:qFormat/>
    <w:pPr>
      <w:numPr>
        <w:ilvl w:val="6"/>
        <w:numId w:val="3"/>
      </w:numPr>
      <w:tabs>
        <w:tab w:val="left" w:pos="5040"/>
      </w:tabs>
      <w:spacing w:after="120"/>
      <w:ind w:left="5040" w:hanging="720"/>
      <w:outlineLvl w:val="6"/>
    </w:pPr>
    <w:rPr>
      <w:b/>
    </w:rPr>
  </w:style>
  <w:style w:type="paragraph" w:styleId="Heading8">
    <w:name w:val="heading 8"/>
    <w:basedOn w:val="Normal"/>
    <w:next w:val="ParaNum"/>
    <w:qFormat/>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1"/>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link w:val="FootnoteTextChar"/>
    <w:uiPriority w:val="99"/>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uiPriority w:val="99"/>
    <w:qFormat/>
    <w:rPr>
      <w:rFonts w:ascii="Times New Roman" w:hAnsi="Times New Roman"/>
      <w:dstrike w:val="0"/>
      <w:color w:val="auto"/>
      <w:sz w:val="22"/>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rFonts w:ascii="Arial" w:hAnsi="Arial" w:cs="Arial"/>
      <w:b/>
      <w:sz w:val="96"/>
      <w:szCs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pPr>
      <w:jc w:val="center"/>
    </w:pPr>
    <w:rPr>
      <w:rFonts w:ascii="Times New Roman Bold" w:hAnsi="Times New Roman Bold"/>
      <w:b/>
      <w:bCs/>
      <w:caps/>
      <w:szCs w:val="22"/>
    </w:rPr>
  </w:style>
  <w:style w:type="character" w:styleId="Hyperlink">
    <w:name w:val="Hyperlink"/>
    <w:rPr>
      <w:color w:val="0000FF"/>
      <w:u w:val="single"/>
    </w:rPr>
  </w:style>
  <w:style w:type="character" w:customStyle="1" w:styleId="FooterChar">
    <w:name w:val="Footer Char"/>
    <w:link w:val="Footer"/>
    <w:uiPriority w:val="99"/>
    <w:rPr>
      <w:snapToGrid w:val="0"/>
      <w:kern w:val="28"/>
      <w:sz w:val="22"/>
    </w:rPr>
  </w:style>
  <w:style w:type="character" w:customStyle="1" w:styleId="UnresolvedMention">
    <w:name w:val="Unresolved Mention"/>
    <w:uiPriority w:val="99"/>
    <w:semiHidden/>
    <w:unhideWhenUsed/>
    <w:rPr>
      <w:color w:val="605E5C"/>
      <w:shd w:val="clear" w:color="auto" w:fill="E1DFDD"/>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rsid w:val="001F2723"/>
  </w:style>
  <w:style w:type="character" w:customStyle="1" w:styleId="ParaNumChar1">
    <w:name w:val="ParaNum Char1"/>
    <w:link w:val="ParaNum"/>
    <w:locked/>
    <w:rsid w:val="001F2723"/>
    <w:rPr>
      <w:snapToGrid w:val="0"/>
      <w:kern w:val="28"/>
      <w:sz w:val="22"/>
    </w:rPr>
  </w:style>
  <w:style w:type="numbering" w:customStyle="1" w:styleId="StyleBulletedLatinCourierNewLeft075Hanging0252">
    <w:name w:val="Style Bulleted (Latin) Courier New Left:  0.75&quot; Hanging:  0.25&quot;...2"/>
    <w:basedOn w:val="NoList"/>
    <w:rsid w:val="001F2723"/>
    <w:pPr>
      <w:numPr>
        <w:numId w:val="8"/>
      </w:numPr>
    </w:pPr>
  </w:style>
  <w:style w:type="character" w:customStyle="1" w:styleId="markedcontent">
    <w:name w:val="markedcontent"/>
    <w:basedOn w:val="DefaultParagraphFont"/>
    <w:rsid w:val="000D298C"/>
  </w:style>
  <w:style w:type="character" w:styleId="CommentReference">
    <w:name w:val="annotation reference"/>
    <w:uiPriority w:val="99"/>
    <w:semiHidden/>
    <w:unhideWhenUsed/>
    <w:rsid w:val="00FA3B9B"/>
    <w:rPr>
      <w:sz w:val="16"/>
      <w:szCs w:val="16"/>
    </w:rPr>
  </w:style>
  <w:style w:type="paragraph" w:styleId="CommentText">
    <w:name w:val="annotation text"/>
    <w:basedOn w:val="Normal"/>
    <w:link w:val="CommentTextChar"/>
    <w:uiPriority w:val="99"/>
    <w:semiHidden/>
    <w:unhideWhenUsed/>
    <w:rsid w:val="00FA3B9B"/>
    <w:rPr>
      <w:sz w:val="20"/>
    </w:rPr>
  </w:style>
  <w:style w:type="character" w:customStyle="1" w:styleId="CommentTextChar">
    <w:name w:val="Comment Text Char"/>
    <w:link w:val="CommentText"/>
    <w:uiPriority w:val="99"/>
    <w:semiHidden/>
    <w:rsid w:val="00FA3B9B"/>
    <w:rPr>
      <w:snapToGrid w:val="0"/>
      <w:kern w:val="28"/>
    </w:rPr>
  </w:style>
  <w:style w:type="paragraph" w:styleId="CommentSubject">
    <w:name w:val="annotation subject"/>
    <w:basedOn w:val="CommentText"/>
    <w:next w:val="CommentText"/>
    <w:link w:val="CommentSubjectChar"/>
    <w:uiPriority w:val="99"/>
    <w:semiHidden/>
    <w:unhideWhenUsed/>
    <w:rsid w:val="00FA3B9B"/>
    <w:rPr>
      <w:b/>
      <w:bCs/>
    </w:rPr>
  </w:style>
  <w:style w:type="character" w:customStyle="1" w:styleId="CommentSubjectChar">
    <w:name w:val="Comment Subject Char"/>
    <w:link w:val="CommentSubject"/>
    <w:uiPriority w:val="99"/>
    <w:semiHidden/>
    <w:rsid w:val="00FA3B9B"/>
    <w:rPr>
      <w:b/>
      <w:bCs/>
      <w:snapToGrid w:val="0"/>
      <w:kern w:val="28"/>
    </w:rPr>
  </w:style>
  <w:style w:type="character" w:styleId="FollowedHyperlink">
    <w:name w:val="FollowedHyperlink"/>
    <w:basedOn w:val="DefaultParagraphFont"/>
    <w:uiPriority w:val="99"/>
    <w:semiHidden/>
    <w:unhideWhenUsed/>
    <w:rsid w:val="006B3654"/>
    <w:rPr>
      <w:color w:val="954F72" w:themeColor="followedHyperlink"/>
      <w:u w:val="single"/>
    </w:rPr>
  </w:style>
  <w:style w:type="paragraph" w:styleId="Revision">
    <w:name w:val="Revision"/>
    <w:hidden/>
    <w:uiPriority w:val="99"/>
    <w:semiHidden/>
    <w:rsid w:val="00CD5A58"/>
    <w:rPr>
      <w:snapToGrid w:val="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fcc.gov/ecfs/filings" TargetMode="External" /><Relationship Id="rId6" Type="http://schemas.openxmlformats.org/officeDocument/2006/relationships/hyperlink" Target="mailto:fcc504@fcc.gov" TargetMode="External" /><Relationship Id="rId7" Type="http://schemas.openxmlformats.org/officeDocument/2006/relationships/hyperlink" Target="mailto:William.Wallace@fcc.gov" TargetMode="External" /><Relationship Id="rId8" Type="http://schemas.openxmlformats.org/officeDocument/2006/relationships/hyperlink" Target="mailto:" TargetMode="Externa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ecfsapi.fcc.gov/file/1210104894515/Redacted%20Sorenson%20VRS%20CC%20Application%20(12.10.21)-c3.pdf" TargetMode="External" /><Relationship Id="rId2" Type="http://schemas.openxmlformats.org/officeDocument/2006/relationships/hyperlink" Target="https://ecfsapi.fcc.gov/file/12100110222456/%5BRedacted%5D%20CaptionCall%20IPCTS%20CC%20Application%20(12.10.21)-c3.pdf" TargetMode="External" /><Relationship Id="rId3" Type="http://schemas.openxmlformats.org/officeDocument/2006/relationships/hyperlink" Target="https://www.fcc.gov/document/fcc-closesheadquarters-open-window-and-changes-hand-delivery-policy"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M:\forms\OS%20Process\Public%20Notice%20Portrai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Public Notice Portrait</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