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ackground w:color="ffffff">
    <v:background id="_x0000_s1025" filled="t"/>
  </w:background>
  <w:body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bookmarkStart w:id="0" w:name="_GoBack"/>
      <w:bookmarkEnd w:id="0"/>
      <w:r>
        <w:rPr>
          <w:b/>
          <w:color w:val="00000A"/>
          <w:sz w:val="22"/>
          <w:szCs w:val="22"/>
        </w:rPr>
        <w:t>CONSUMER ADVISORY COMMITTEE MEETING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Federal Communications Commission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445 12</w:t>
      </w:r>
      <w:r>
        <w:rPr>
          <w:b/>
          <w:color w:val="00000A"/>
          <w:sz w:val="22"/>
          <w:szCs w:val="22"/>
          <w:vertAlign w:val="superscript"/>
        </w:rPr>
        <w:t>th</w:t>
      </w:r>
      <w:r>
        <w:rPr>
          <w:b/>
          <w:color w:val="00000A"/>
          <w:sz w:val="22"/>
          <w:szCs w:val="22"/>
        </w:rPr>
        <w:t xml:space="preserve"> Street, S.W., Room TW-C305, Washington, DC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Friday</w:t>
      </w:r>
      <w:r w:rsidR="009F68E1">
        <w:rPr>
          <w:b/>
          <w:color w:val="00000A"/>
          <w:sz w:val="22"/>
          <w:szCs w:val="22"/>
        </w:rPr>
        <w:t xml:space="preserve">, </w:t>
      </w:r>
      <w:r>
        <w:rPr>
          <w:b/>
          <w:color w:val="00000A"/>
          <w:sz w:val="22"/>
          <w:szCs w:val="22"/>
        </w:rPr>
        <w:t>June 8</w:t>
      </w:r>
      <w:r w:rsidR="009F68E1">
        <w:rPr>
          <w:b/>
          <w:color w:val="00000A"/>
          <w:sz w:val="22"/>
          <w:szCs w:val="22"/>
        </w:rPr>
        <w:t>, 2018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9:00 a.m. – </w:t>
      </w:r>
      <w:r w:rsidR="00145EA1">
        <w:rPr>
          <w:b/>
          <w:color w:val="00000A"/>
          <w:sz w:val="22"/>
          <w:szCs w:val="22"/>
        </w:rPr>
        <w:t>1</w:t>
      </w:r>
      <w:r w:rsidR="007777DE">
        <w:rPr>
          <w:b/>
          <w:color w:val="00000A"/>
          <w:sz w:val="22"/>
          <w:szCs w:val="22"/>
        </w:rPr>
        <w:t>2</w:t>
      </w:r>
      <w:r>
        <w:rPr>
          <w:b/>
          <w:color w:val="00000A"/>
          <w:sz w:val="22"/>
          <w:szCs w:val="22"/>
        </w:rPr>
        <w:t>:</w:t>
      </w:r>
      <w:r w:rsidR="00CE05BE">
        <w:rPr>
          <w:b/>
          <w:color w:val="00000A"/>
          <w:sz w:val="22"/>
          <w:szCs w:val="22"/>
        </w:rPr>
        <w:t>00</w:t>
      </w:r>
      <w:r>
        <w:rPr>
          <w:b/>
          <w:color w:val="00000A"/>
          <w:sz w:val="22"/>
          <w:szCs w:val="22"/>
        </w:rPr>
        <w:t xml:space="preserve"> p.m.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A G E N D A</w:t>
      </w:r>
    </w:p>
    <w:p w:rsidR="004034C1">
      <w:pPr>
        <w:widowControl w:val="0"/>
        <w:tabs>
          <w:tab w:val="left" w:pos="2160"/>
        </w:tabs>
        <w:jc w:val="center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Morning Session</w:t>
      </w:r>
    </w:p>
    <w:p w:rsidR="004034C1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9F68E1">
        <w:rPr>
          <w:color w:val="00000A"/>
          <w:sz w:val="22"/>
          <w:szCs w:val="22"/>
        </w:rPr>
        <w:t>8:30am</w:t>
      </w:r>
      <w:r w:rsidR="009F68E1">
        <w:rPr>
          <w:color w:val="00000A"/>
          <w:sz w:val="22"/>
          <w:szCs w:val="22"/>
        </w:rPr>
        <w:tab/>
        <w:t>Continental Breakfast &amp; Networking</w:t>
      </w:r>
    </w:p>
    <w:p w:rsidR="004034C1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9F68E1">
        <w:rPr>
          <w:color w:val="00000A"/>
          <w:sz w:val="22"/>
          <w:szCs w:val="22"/>
        </w:rPr>
        <w:t>9:00am</w:t>
      </w:r>
      <w:r w:rsidR="009F68E1">
        <w:rPr>
          <w:color w:val="00000A"/>
          <w:sz w:val="22"/>
          <w:szCs w:val="22"/>
        </w:rPr>
        <w:tab/>
        <w:t>Welcome &amp; Call to Order</w:t>
      </w:r>
    </w:p>
    <w:p w:rsidR="004034C1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Eduard Bartholme, CAC Chairperson</w:t>
      </w:r>
    </w:p>
    <w:p w:rsidR="004034C1">
      <w:pPr>
        <w:widowControl w:val="0"/>
        <w:tabs>
          <w:tab w:val="left" w:pos="2160"/>
          <w:tab w:val="left" w:pos="2520"/>
          <w:tab w:val="left" w:pos="2880"/>
        </w:tabs>
        <w:ind w:right="-1170" w:hanging="630"/>
        <w:rPr>
          <w:color w:val="00000A"/>
          <w:sz w:val="22"/>
          <w:szCs w:val="22"/>
        </w:rPr>
      </w:pPr>
    </w:p>
    <w:p w:rsidR="004034C1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9F68E1">
        <w:rPr>
          <w:color w:val="00000A"/>
          <w:sz w:val="22"/>
          <w:szCs w:val="22"/>
        </w:rPr>
        <w:t>9:05am</w:t>
      </w:r>
      <w:r w:rsidR="009F68E1">
        <w:rPr>
          <w:color w:val="00000A"/>
          <w:sz w:val="22"/>
          <w:szCs w:val="22"/>
        </w:rPr>
        <w:tab/>
        <w:t>Introductions &amp; Meeting Logistics</w:t>
      </w:r>
    </w:p>
    <w:p w:rsidR="004034C1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Scott Marshall, CAC DFO</w:t>
      </w:r>
    </w:p>
    <w:p w:rsidR="004034C1">
      <w:pPr>
        <w:widowControl w:val="0"/>
        <w:tabs>
          <w:tab w:val="left" w:pos="2160"/>
        </w:tabs>
        <w:ind w:left="2160" w:right="-1170" w:hanging="2160"/>
        <w:rPr>
          <w:color w:val="00000A"/>
          <w:sz w:val="22"/>
          <w:szCs w:val="22"/>
        </w:rPr>
      </w:pPr>
    </w:p>
    <w:p w:rsidR="00B82787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9F68E1">
        <w:rPr>
          <w:color w:val="00000A"/>
          <w:sz w:val="22"/>
          <w:szCs w:val="22"/>
        </w:rPr>
        <w:t>9:15am</w:t>
      </w:r>
      <w:r w:rsidR="009F68E1">
        <w:rPr>
          <w:color w:val="00000A"/>
          <w:sz w:val="22"/>
          <w:szCs w:val="22"/>
        </w:rPr>
        <w:tab/>
        <w:t>Remarks</w:t>
      </w:r>
      <w:r w:rsidR="00EA091F">
        <w:rPr>
          <w:color w:val="00000A"/>
          <w:sz w:val="22"/>
          <w:szCs w:val="22"/>
        </w:rPr>
        <w:t xml:space="preserve"> of Chairman Ajit Pai</w:t>
      </w:r>
      <w:r>
        <w:rPr>
          <w:color w:val="00000A"/>
          <w:sz w:val="22"/>
          <w:szCs w:val="22"/>
        </w:rPr>
        <w:tab/>
      </w:r>
    </w:p>
    <w:p w:rsidR="004034C1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4034C1" w:rsidP="007F33D9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BB79E7">
        <w:rPr>
          <w:color w:val="00000A"/>
          <w:sz w:val="22"/>
          <w:szCs w:val="22"/>
        </w:rPr>
        <w:t>9:2</w:t>
      </w:r>
      <w:r w:rsidR="009F68E1">
        <w:rPr>
          <w:color w:val="00000A"/>
          <w:sz w:val="22"/>
          <w:szCs w:val="22"/>
        </w:rPr>
        <w:t>0am</w:t>
      </w:r>
      <w:r w:rsidR="009F68E1">
        <w:rPr>
          <w:color w:val="00000A"/>
          <w:sz w:val="22"/>
          <w:szCs w:val="22"/>
        </w:rPr>
        <w:tab/>
        <w:t>Consumer and Governmental Affairs Bureau (CGB) Update</w:t>
      </w:r>
      <w:bookmarkStart w:id="1" w:name="_Hlk514146725"/>
    </w:p>
    <w:p w:rsidR="004034C1" w:rsidP="00422419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bookmarkEnd w:id="1"/>
      <w:r>
        <w:rPr>
          <w:color w:val="00000A"/>
          <w:sz w:val="22"/>
          <w:szCs w:val="22"/>
        </w:rPr>
        <w:t xml:space="preserve">Mark Stone, Deputy Bureau Chief, CGB </w:t>
      </w:r>
    </w:p>
    <w:p w:rsidR="004015BE" w:rsidP="004015BE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 w:rsidRPr="004015BE">
        <w:rPr>
          <w:color w:val="00000A"/>
          <w:sz w:val="22"/>
          <w:szCs w:val="22"/>
        </w:rPr>
        <w:t>K</w:t>
      </w:r>
      <w:r w:rsidRPr="004015BE" w:rsidR="009F68E1">
        <w:rPr>
          <w:color w:val="00000A"/>
          <w:sz w:val="22"/>
          <w:szCs w:val="22"/>
        </w:rPr>
        <w:t>aren Peltz Strauss, Deputy Bureau Chief, CGB</w:t>
      </w:r>
    </w:p>
    <w:p w:rsidR="00145EA1" w:rsidRPr="004015BE" w:rsidP="004015BE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 w:rsidRPr="004015BE">
        <w:rPr>
          <w:color w:val="00000A"/>
          <w:sz w:val="22"/>
          <w:szCs w:val="22"/>
        </w:rPr>
        <w:t>Barbar</w:t>
      </w:r>
      <w:r w:rsidRPr="004015BE" w:rsidR="004015BE">
        <w:rPr>
          <w:color w:val="00000A"/>
          <w:sz w:val="22"/>
          <w:szCs w:val="22"/>
        </w:rPr>
        <w:t>a</w:t>
      </w:r>
      <w:r w:rsidRPr="004015BE">
        <w:rPr>
          <w:color w:val="00000A"/>
          <w:sz w:val="22"/>
          <w:szCs w:val="22"/>
        </w:rPr>
        <w:t xml:space="preserve"> Esbin, Deputy Bureau Chief, CGB</w:t>
      </w:r>
    </w:p>
    <w:p w:rsidR="004034C1" w:rsidRPr="00422419" w:rsidP="00422419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 w:rsidRPr="00422419">
        <w:rPr>
          <w:color w:val="00000A"/>
          <w:sz w:val="22"/>
          <w:szCs w:val="22"/>
        </w:rPr>
        <w:t xml:space="preserve">Howard Parnell, Chief, Web and Print Publishing Division, </w:t>
      </w:r>
      <w:r w:rsidRPr="00422419" w:rsidR="009F68E1">
        <w:rPr>
          <w:color w:val="00000A"/>
          <w:sz w:val="22"/>
          <w:szCs w:val="22"/>
        </w:rPr>
        <w:t>CGB</w:t>
      </w:r>
      <w:r w:rsidRPr="00422419" w:rsidR="009F68E1">
        <w:rPr>
          <w:color w:val="00000A"/>
          <w:sz w:val="22"/>
          <w:szCs w:val="22"/>
        </w:rPr>
        <w:tab/>
      </w:r>
    </w:p>
    <w:p w:rsidR="00422419" w:rsidP="00422419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</w:r>
    </w:p>
    <w:p w:rsidR="004015BE" w:rsidRPr="00CD7350" w:rsidP="00422419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10:0</w:t>
      </w:r>
      <w:r w:rsidR="002D5E0A">
        <w:rPr>
          <w:color w:val="00000A"/>
          <w:sz w:val="22"/>
          <w:szCs w:val="22"/>
        </w:rPr>
        <w:t>0</w:t>
      </w:r>
      <w:r w:rsidR="009F68E1">
        <w:rPr>
          <w:color w:val="00000A"/>
          <w:sz w:val="22"/>
          <w:szCs w:val="22"/>
        </w:rPr>
        <w:t xml:space="preserve">am </w:t>
      </w:r>
      <w:r w:rsidR="009F68E1">
        <w:rPr>
          <w:color w:val="00000A"/>
          <w:sz w:val="22"/>
          <w:szCs w:val="22"/>
        </w:rPr>
        <w:tab/>
      </w:r>
      <w:r w:rsidR="00BD2C54">
        <w:rPr>
          <w:color w:val="00000A"/>
          <w:sz w:val="22"/>
          <w:szCs w:val="22"/>
        </w:rPr>
        <w:t>What</w:t>
      </w:r>
      <w:r w:rsidR="001C7C64">
        <w:rPr>
          <w:color w:val="00000A"/>
          <w:sz w:val="22"/>
          <w:szCs w:val="22"/>
        </w:rPr>
        <w:t xml:space="preserve">’s Ahead in 5G and </w:t>
      </w:r>
      <w:r w:rsidR="001C7C64">
        <w:rPr>
          <w:color w:val="00000A"/>
          <w:sz w:val="22"/>
          <w:szCs w:val="22"/>
        </w:rPr>
        <w:t>Other</w:t>
      </w:r>
      <w:r w:rsidR="001C7C64">
        <w:rPr>
          <w:color w:val="00000A"/>
          <w:sz w:val="22"/>
          <w:szCs w:val="22"/>
        </w:rPr>
        <w:t xml:space="preserve"> </w:t>
      </w:r>
      <w:r w:rsidR="00DA3E7F">
        <w:rPr>
          <w:color w:val="00000A"/>
          <w:sz w:val="22"/>
          <w:szCs w:val="22"/>
        </w:rPr>
        <w:t>Spectru</w:t>
      </w:r>
      <w:r w:rsidR="00BD2C54">
        <w:rPr>
          <w:color w:val="00000A"/>
          <w:sz w:val="22"/>
          <w:szCs w:val="22"/>
        </w:rPr>
        <w:t>m Band Uses</w:t>
      </w:r>
    </w:p>
    <w:p w:rsidR="00C2699A" w:rsidP="00C2699A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bookmarkStart w:id="2" w:name="_Hlk514149891"/>
      <w:r>
        <w:rPr>
          <w:color w:val="00000A"/>
          <w:sz w:val="22"/>
          <w:szCs w:val="22"/>
        </w:rPr>
        <w:t>Becky Schwartz and Jonathan Campbell, Legal Advis</w:t>
      </w:r>
      <w:r w:rsidR="007F33D9">
        <w:rPr>
          <w:color w:val="00000A"/>
          <w:sz w:val="22"/>
          <w:szCs w:val="22"/>
        </w:rPr>
        <w:t>o</w:t>
      </w:r>
      <w:r>
        <w:rPr>
          <w:color w:val="00000A"/>
          <w:sz w:val="22"/>
          <w:szCs w:val="22"/>
        </w:rPr>
        <w:t xml:space="preserve">rs, Office of the Bureau </w:t>
      </w:r>
      <w:r>
        <w:rPr>
          <w:color w:val="00000A"/>
          <w:sz w:val="22"/>
          <w:szCs w:val="22"/>
        </w:rPr>
        <w:t xml:space="preserve">    </w:t>
      </w:r>
    </w:p>
    <w:p w:rsidR="00A51008" w:rsidRPr="00422419" w:rsidP="00C2699A">
      <w:pPr>
        <w:pStyle w:val="ListParagraph"/>
        <w:widowControl w:val="0"/>
        <w:tabs>
          <w:tab w:val="left" w:pos="2160"/>
          <w:tab w:val="left" w:pos="2430"/>
        </w:tabs>
        <w:ind w:left="2430" w:right="-1170"/>
        <w:rPr>
          <w:color w:val="00000A"/>
          <w:sz w:val="22"/>
          <w:szCs w:val="22"/>
        </w:rPr>
      </w:pPr>
      <w:bookmarkEnd w:id="2"/>
      <w:r>
        <w:rPr>
          <w:color w:val="00000A"/>
          <w:sz w:val="22"/>
          <w:szCs w:val="22"/>
        </w:rPr>
        <w:t xml:space="preserve">Chief, </w:t>
      </w:r>
      <w:r w:rsidRPr="00422419">
        <w:rPr>
          <w:color w:val="00000A"/>
          <w:sz w:val="22"/>
          <w:szCs w:val="22"/>
        </w:rPr>
        <w:t>Wireless Telecommunications Bureau (WTB</w:t>
      </w:r>
      <w:r>
        <w:rPr>
          <w:color w:val="00000A"/>
          <w:sz w:val="22"/>
          <w:szCs w:val="22"/>
        </w:rPr>
        <w:t>)</w:t>
      </w:r>
    </w:p>
    <w:p w:rsidR="00A51008" w:rsidP="00BD2C54">
      <w:pPr>
        <w:widowControl w:val="0"/>
        <w:tabs>
          <w:tab w:val="left" w:pos="2160"/>
        </w:tabs>
        <w:ind w:left="720" w:hanging="720"/>
        <w:rPr>
          <w:color w:val="00000A"/>
          <w:sz w:val="22"/>
          <w:szCs w:val="22"/>
        </w:rPr>
      </w:pPr>
    </w:p>
    <w:p w:rsidR="00CA568E" w:rsidP="00422419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10:35</w:t>
      </w:r>
      <w:r w:rsidR="00422419">
        <w:rPr>
          <w:color w:val="00000A"/>
          <w:sz w:val="22"/>
          <w:szCs w:val="22"/>
        </w:rPr>
        <w:t>am</w:t>
      </w:r>
      <w:r>
        <w:rPr>
          <w:color w:val="00000A"/>
          <w:sz w:val="22"/>
          <w:szCs w:val="22"/>
        </w:rPr>
        <w:tab/>
        <w:t>Break</w:t>
      </w:r>
    </w:p>
    <w:p w:rsidR="00422419" w:rsidP="00B27D70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246268" w:rsidP="00B27D70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10:</w:t>
      </w:r>
      <w:r w:rsidR="00BB79E7">
        <w:rPr>
          <w:color w:val="00000A"/>
          <w:sz w:val="22"/>
          <w:szCs w:val="22"/>
        </w:rPr>
        <w:t>50</w:t>
      </w:r>
      <w:r w:rsidR="009F68E1">
        <w:rPr>
          <w:color w:val="00000A"/>
          <w:sz w:val="22"/>
          <w:szCs w:val="22"/>
        </w:rPr>
        <w:t xml:space="preserve">am                         </w:t>
      </w:r>
      <w:r w:rsidR="00542AA7">
        <w:rPr>
          <w:color w:val="00000A"/>
          <w:sz w:val="22"/>
          <w:szCs w:val="22"/>
        </w:rPr>
        <w:t>How Consumers Can Benefit</w:t>
      </w:r>
      <w:r w:rsidR="00331C21"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from the Enhanced Repack DTV</w:t>
      </w:r>
    </w:p>
    <w:p w:rsidR="00246268" w:rsidP="00B27D70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</w:t>
      </w:r>
      <w:r w:rsidR="001C7C64">
        <w:rPr>
          <w:color w:val="00000A"/>
          <w:sz w:val="22"/>
          <w:szCs w:val="22"/>
        </w:rPr>
        <w:t xml:space="preserve">                               </w:t>
      </w:r>
      <w:r w:rsidR="00915B92">
        <w:rPr>
          <w:color w:val="00000A"/>
          <w:sz w:val="22"/>
          <w:szCs w:val="22"/>
        </w:rPr>
        <w:t>Mapping Too</w:t>
      </w:r>
      <w:r w:rsidR="00BF00EF">
        <w:rPr>
          <w:color w:val="00000A"/>
          <w:sz w:val="22"/>
          <w:szCs w:val="22"/>
        </w:rPr>
        <w:t>l</w:t>
      </w:r>
    </w:p>
    <w:p w:rsidR="00915B92" w:rsidRPr="00EA091F" w:rsidP="00EA091F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Charles Meisch, Senior Advisor for Policy and Communication, FCC Incentive Auction Task Force</w:t>
      </w:r>
    </w:p>
    <w:p w:rsidR="005656D9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352CED" w:rsidP="00352CED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</w:t>
      </w:r>
      <w:r w:rsidR="00CA568E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:</w:t>
      </w:r>
      <w:r w:rsidR="00CA568E">
        <w:rPr>
          <w:color w:val="00000A"/>
          <w:sz w:val="22"/>
          <w:szCs w:val="22"/>
        </w:rPr>
        <w:t>0</w:t>
      </w:r>
      <w:r>
        <w:rPr>
          <w:color w:val="00000A"/>
          <w:sz w:val="22"/>
          <w:szCs w:val="22"/>
        </w:rPr>
        <w:t>0am</w:t>
      </w:r>
      <w:r>
        <w:rPr>
          <w:color w:val="00000A"/>
          <w:sz w:val="22"/>
          <w:szCs w:val="22"/>
        </w:rPr>
        <w:tab/>
        <w:t>Panel: Broadcast Repack: Experience of Stations Which Have Already</w:t>
      </w:r>
    </w:p>
    <w:p w:rsidR="00352CED" w:rsidP="00352CED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Transitioned</w:t>
      </w:r>
    </w:p>
    <w:p w:rsidR="00352CED" w:rsidRPr="00C2699A" w:rsidP="00C2699A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Moderator: </w:t>
      </w:r>
      <w:r w:rsidR="000911E2">
        <w:rPr>
          <w:color w:val="00000A"/>
          <w:sz w:val="22"/>
          <w:szCs w:val="22"/>
        </w:rPr>
        <w:t>Jean Kiddoo, Chair FCC Incentive Auction Task Force</w:t>
      </w:r>
    </w:p>
    <w:p w:rsidR="000911E2" w:rsidRPr="00C2699A" w:rsidP="00C2699A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Bohdan Zachary, General Manager, </w:t>
      </w:r>
      <w:r w:rsidRPr="000911E2" w:rsidR="00352CED">
        <w:rPr>
          <w:color w:val="00000A"/>
          <w:sz w:val="22"/>
          <w:szCs w:val="22"/>
        </w:rPr>
        <w:t>Milwaukee PBS,</w:t>
      </w:r>
      <w:r>
        <w:rPr>
          <w:color w:val="00000A"/>
          <w:sz w:val="22"/>
          <w:szCs w:val="22"/>
        </w:rPr>
        <w:t xml:space="preserve"> Milwaukee, WI</w:t>
      </w:r>
      <w:r w:rsidRPr="000911E2" w:rsidR="00352CED">
        <w:rPr>
          <w:color w:val="00000A"/>
          <w:sz w:val="22"/>
          <w:szCs w:val="22"/>
        </w:rPr>
        <w:t xml:space="preserve"> </w:t>
      </w:r>
    </w:p>
    <w:p w:rsidR="000911E2" w:rsidRPr="000911E2" w:rsidP="00C2699A">
      <w:pPr>
        <w:pStyle w:val="ListParagraph"/>
        <w:widowControl w:val="0"/>
        <w:numPr>
          <w:ilvl w:val="0"/>
          <w:numId w:val="2"/>
        </w:numPr>
        <w:tabs>
          <w:tab w:val="left" w:pos="2160"/>
          <w:tab w:val="left" w:pos="2430"/>
        </w:tabs>
        <w:ind w:left="2430" w:right="-1170" w:hanging="2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Dave Booth, Vice President and General Manager, WXOW, </w:t>
      </w:r>
      <w:r w:rsidR="00F53B18">
        <w:rPr>
          <w:color w:val="00000A"/>
          <w:sz w:val="22"/>
          <w:szCs w:val="22"/>
        </w:rPr>
        <w:t>Lacrosse</w:t>
      </w:r>
      <w:r>
        <w:rPr>
          <w:color w:val="00000A"/>
          <w:sz w:val="22"/>
          <w:szCs w:val="22"/>
        </w:rPr>
        <w:t>, WI and Brady W. Creasler, Corporate Director of Engineering, Quincy Media, Inc.</w:t>
      </w:r>
      <w:r w:rsidR="00C2699A">
        <w:rPr>
          <w:color w:val="00000A"/>
          <w:sz w:val="22"/>
          <w:szCs w:val="22"/>
        </w:rPr>
        <w:t xml:space="preserve"> {</w:t>
      </w:r>
      <w:r w:rsidR="007F33D9">
        <w:rPr>
          <w:color w:val="00000A"/>
          <w:sz w:val="22"/>
          <w:szCs w:val="22"/>
        </w:rPr>
        <w:t>via teleconference}</w:t>
      </w:r>
    </w:p>
    <w:p w:rsidR="00352CED" w:rsidP="00C81312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C81312" w:rsidRPr="00B27D70" w:rsidP="007F33D9">
      <w:pPr>
        <w:pStyle w:val="ListParagraph"/>
        <w:widowControl w:val="0"/>
        <w:tabs>
          <w:tab w:val="left" w:pos="2160"/>
          <w:tab w:val="left" w:pos="2430"/>
        </w:tabs>
        <w:ind w:left="2430" w:right="-1170"/>
        <w:rPr>
          <w:color w:val="00000A"/>
          <w:sz w:val="22"/>
          <w:szCs w:val="22"/>
        </w:rPr>
      </w:pPr>
      <w:bookmarkStart w:id="3" w:name="Start"/>
      <w:bookmarkStart w:id="4" w:name="Complete"/>
      <w:bookmarkEnd w:id="3"/>
      <w:bookmarkEnd w:id="4"/>
    </w:p>
    <w:p w:rsidR="00757C8B" w:rsidRPr="007F33D9">
      <w:pPr>
        <w:widowControl w:val="0"/>
        <w:tabs>
          <w:tab w:val="left" w:pos="2160"/>
        </w:tabs>
        <w:rPr>
          <w:sz w:val="22"/>
          <w:szCs w:val="22"/>
        </w:rPr>
      </w:pPr>
      <w:r>
        <w:rPr>
          <w:color w:val="00000A"/>
          <w:sz w:val="22"/>
          <w:szCs w:val="22"/>
        </w:rPr>
        <w:t>1</w:t>
      </w:r>
      <w:r w:rsidR="007F33D9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:</w:t>
      </w:r>
      <w:r w:rsidR="007F33D9">
        <w:rPr>
          <w:color w:val="00000A"/>
          <w:sz w:val="22"/>
          <w:szCs w:val="22"/>
        </w:rPr>
        <w:t>4</w:t>
      </w:r>
      <w:r w:rsidR="00CD7350">
        <w:rPr>
          <w:color w:val="00000A"/>
          <w:sz w:val="22"/>
          <w:szCs w:val="22"/>
        </w:rPr>
        <w:t>0</w:t>
      </w:r>
      <w:r>
        <w:rPr>
          <w:color w:val="00000A"/>
          <w:sz w:val="22"/>
          <w:szCs w:val="22"/>
        </w:rPr>
        <w:t>p</w:t>
      </w:r>
      <w:r w:rsidR="00CD7350">
        <w:rPr>
          <w:color w:val="00000A"/>
          <w:sz w:val="22"/>
          <w:szCs w:val="22"/>
        </w:rPr>
        <w:t>m</w:t>
      </w:r>
      <w:r>
        <w:rPr>
          <w:color w:val="00000A"/>
          <w:sz w:val="22"/>
          <w:szCs w:val="22"/>
        </w:rPr>
        <w:tab/>
        <w:t>Comments from the Public</w:t>
      </w:r>
    </w:p>
    <w:p w:rsidR="00E2409E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E2409E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</w:t>
      </w:r>
      <w:r w:rsidR="007F33D9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:</w:t>
      </w:r>
      <w:r w:rsidR="007F33D9">
        <w:rPr>
          <w:color w:val="00000A"/>
          <w:sz w:val="22"/>
          <w:szCs w:val="22"/>
        </w:rPr>
        <w:t>4</w:t>
      </w:r>
      <w:r>
        <w:rPr>
          <w:color w:val="00000A"/>
          <w:sz w:val="22"/>
          <w:szCs w:val="22"/>
        </w:rPr>
        <w:t>5p</w:t>
      </w:r>
      <w:r w:rsidR="00CD7350">
        <w:rPr>
          <w:color w:val="00000A"/>
          <w:sz w:val="22"/>
          <w:szCs w:val="22"/>
        </w:rPr>
        <w:t>m</w:t>
      </w:r>
      <w:r>
        <w:rPr>
          <w:color w:val="00000A"/>
          <w:sz w:val="22"/>
          <w:szCs w:val="22"/>
        </w:rPr>
        <w:tab/>
        <w:t>Wrap-up and Next Meeting</w:t>
      </w:r>
    </w:p>
    <w:p w:rsidR="00E2409E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</w:p>
    <w:p w:rsidR="00E2409E">
      <w:pPr>
        <w:widowControl w:val="0"/>
        <w:tabs>
          <w:tab w:val="left" w:pos="2160"/>
        </w:tabs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12:</w:t>
      </w:r>
      <w:r w:rsidR="007F33D9">
        <w:rPr>
          <w:color w:val="00000A"/>
          <w:sz w:val="22"/>
          <w:szCs w:val="22"/>
        </w:rPr>
        <w:t>00</w:t>
      </w:r>
      <w:r w:rsidR="00CD7350">
        <w:rPr>
          <w:color w:val="00000A"/>
          <w:sz w:val="22"/>
          <w:szCs w:val="22"/>
        </w:rPr>
        <w:t>p</w:t>
      </w:r>
      <w:r w:rsidR="009F68E1">
        <w:rPr>
          <w:color w:val="00000A"/>
          <w:sz w:val="22"/>
          <w:szCs w:val="22"/>
        </w:rPr>
        <w:t>m</w:t>
      </w:r>
      <w:r w:rsidR="009F68E1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>Adjour</w:t>
      </w:r>
      <w:r w:rsidR="00E212CC">
        <w:rPr>
          <w:color w:val="00000A"/>
          <w:sz w:val="22"/>
          <w:szCs w:val="22"/>
        </w:rPr>
        <w:t>n</w:t>
      </w:r>
      <w:r>
        <w:rPr>
          <w:color w:val="00000A"/>
          <w:sz w:val="22"/>
          <w:szCs w:val="22"/>
        </w:rPr>
        <w:t>ment</w:t>
      </w:r>
    </w:p>
    <w:p w:rsidR="00915B92">
      <w:pPr>
        <w:widowControl w:val="0"/>
        <w:tabs>
          <w:tab w:val="left" w:pos="2160"/>
        </w:tabs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ab/>
      </w:r>
    </w:p>
    <w:p w:rsidR="00E212CC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</w:p>
    <w:p w:rsidR="00E2409E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(Upon adjournment, lunch will be provided in the Commission Meeting Room. </w:t>
      </w:r>
      <w:r w:rsidR="00422419">
        <w:rPr>
          <w:color w:val="00000A"/>
          <w:sz w:val="22"/>
          <w:szCs w:val="22"/>
        </w:rPr>
        <w:t>P</w:t>
      </w:r>
      <w:r>
        <w:rPr>
          <w:color w:val="00000A"/>
          <w:sz w:val="22"/>
          <w:szCs w:val="22"/>
        </w:rPr>
        <w:t>rivate working gro</w:t>
      </w:r>
      <w:r w:rsidR="00536D5C">
        <w:rPr>
          <w:color w:val="00000A"/>
          <w:sz w:val="22"/>
          <w:szCs w:val="22"/>
        </w:rPr>
        <w:t>up meetings will commence at 1:</w:t>
      </w:r>
      <w:r>
        <w:rPr>
          <w:color w:val="00000A"/>
          <w:sz w:val="22"/>
          <w:szCs w:val="22"/>
        </w:rPr>
        <w:t>0</w:t>
      </w:r>
      <w:r w:rsidR="00422419">
        <w:rPr>
          <w:color w:val="00000A"/>
          <w:sz w:val="22"/>
          <w:szCs w:val="22"/>
        </w:rPr>
        <w:t>0pm.</w:t>
      </w:r>
      <w:r>
        <w:rPr>
          <w:color w:val="00000A"/>
          <w:sz w:val="22"/>
          <w:szCs w:val="22"/>
        </w:rPr>
        <w:t xml:space="preserve"> Locations to be announced.</w:t>
      </w:r>
      <w:r>
        <w:rPr>
          <w:color w:val="00000A"/>
          <w:sz w:val="22"/>
          <w:szCs w:val="22"/>
        </w:rPr>
        <w:t>)</w:t>
      </w:r>
      <w:r>
        <w:rPr>
          <w:color w:val="00000A"/>
          <w:sz w:val="22"/>
          <w:szCs w:val="22"/>
        </w:rPr>
        <w:t xml:space="preserve"> </w:t>
      </w:r>
    </w:p>
    <w:p w:rsidR="00E2409E">
      <w:pPr>
        <w:widowControl w:val="0"/>
        <w:tabs>
          <w:tab w:val="left" w:pos="2160"/>
        </w:tabs>
        <w:ind w:right="-1170"/>
        <w:rPr>
          <w:color w:val="00000A"/>
          <w:sz w:val="22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800" w:right="1800" w:bottom="1710" w:left="1800" w:header="720" w:footer="720" w:gutter="0"/>
      <w:pgNumType w:start="1"/>
      <w:cols w:space="720"/>
      <w:formProt w:val="0"/>
      <w:titlePg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4C1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4034C1">
    <w:pP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4C1">
    <w:pPr>
      <w:tabs>
        <w:tab w:val="center" w:pos="4320"/>
        <w:tab w:val="right" w:pos="8640"/>
      </w:tabs>
      <w:spacing w:after="7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4C1">
    <w:pPr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4C1">
    <w:pPr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64A07"/>
    <w:multiLevelType w:val="multilevel"/>
    <w:tmpl w:val="611E4118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5353D"/>
    <w:multiLevelType w:val="multilevel"/>
    <w:tmpl w:val="21D68CD0"/>
    <w:lvl w:ilvl="0">
      <w:start w:val="1"/>
      <w:numFmt w:val="decimal"/>
      <w:pStyle w:val="ParaNu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196FA5"/>
    <w:multiLevelType w:val="hybridMultilevel"/>
    <w:tmpl w:val="C83A1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36D0"/>
    <w:multiLevelType w:val="multilevel"/>
    <w:tmpl w:val="EAB2641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">
    <w:nsid w:val="38387CDC"/>
    <w:multiLevelType w:val="multilevel"/>
    <w:tmpl w:val="98C06790"/>
    <w:lvl w:ilvl="0">
      <w:start w:val="1"/>
      <w:numFmt w:val="bullet"/>
      <w:lvlText w:val=""/>
      <w:lvlJc w:val="left"/>
      <w:pPr>
        <w:ind w:left="28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9" w:hanging="360"/>
      </w:pPr>
      <w:rPr>
        <w:rFonts w:ascii="Wingdings" w:hAnsi="Wingdings" w:cs="Wingdings" w:hint="default"/>
      </w:rPr>
    </w:lvl>
  </w:abstractNum>
  <w:abstractNum w:abstractNumId="5">
    <w:nsid w:val="6D2F021B"/>
    <w:multiLevelType w:val="hybridMultilevel"/>
    <w:tmpl w:val="E5A6C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C3EEA"/>
    <w:multiLevelType w:val="hybridMultilevel"/>
    <w:tmpl w:val="BA583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94325"/>
  </w:style>
  <w:style w:type="character" w:customStyle="1" w:styleId="FooterChar">
    <w:name w:val="Footer Char"/>
    <w:basedOn w:val="DefaultParagraphFont"/>
    <w:link w:val="Footer"/>
    <w:uiPriority w:val="99"/>
    <w:rsid w:val="0019432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1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1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15"/>
    <w:rPr>
      <w:b/>
      <w:bCs/>
      <w:sz w:val="20"/>
      <w:szCs w:val="20"/>
    </w:rPr>
  </w:style>
  <w:style w:type="character" w:customStyle="1" w:styleId="ParaNumChar">
    <w:name w:val="ParaNum Char"/>
    <w:link w:val="ParaNum"/>
    <w:locked/>
    <w:rsid w:val="00BB253D"/>
    <w:rPr>
      <w:sz w:val="22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D654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11B"/>
    <w:rPr>
      <w:color w:val="800080" w:themeColor="followed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</w:rPr>
  </w:style>
  <w:style w:type="character" w:customStyle="1" w:styleId="ListLabel3">
    <w:name w:val="ListLabel 3"/>
    <w:rPr>
      <w:rFonts w:cs="Times New Roman"/>
      <w:i w:val="0"/>
    </w:rPr>
  </w:style>
  <w:style w:type="character" w:customStyle="1" w:styleId="ListLabel4">
    <w:name w:val="ListLabel 4"/>
    <w:rPr>
      <w:i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432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94325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DA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15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91115"/>
    <w:rPr>
      <w:b/>
      <w:bCs/>
    </w:rPr>
  </w:style>
  <w:style w:type="paragraph" w:styleId="Revision">
    <w:name w:val="Revision"/>
    <w:uiPriority w:val="99"/>
    <w:semiHidden/>
    <w:rsid w:val="00691115"/>
    <w:pPr>
      <w:suppressAutoHyphens/>
    </w:pPr>
  </w:style>
  <w:style w:type="paragraph" w:styleId="ListParagraph">
    <w:name w:val="List Paragraph"/>
    <w:basedOn w:val="Normal"/>
    <w:uiPriority w:val="34"/>
    <w:qFormat/>
    <w:rsid w:val="00785271"/>
    <w:pPr>
      <w:ind w:left="720"/>
      <w:contextualSpacing/>
    </w:pPr>
  </w:style>
  <w:style w:type="paragraph" w:customStyle="1" w:styleId="ParaNum">
    <w:name w:val="ParaNum"/>
    <w:basedOn w:val="Normal"/>
    <w:link w:val="ParaNumChar"/>
    <w:qFormat/>
    <w:rsid w:val="00BB253D"/>
    <w:pPr>
      <w:widowControl w:val="0"/>
      <w:numPr>
        <w:numId w:val="1"/>
      </w:numPr>
      <w:tabs>
        <w:tab w:val="left" w:pos="1440"/>
      </w:tabs>
      <w:spacing w:after="120"/>
      <w:ind w:left="0" w:firstLine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