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B2FA" w14:textId="61C9F9BF" w:rsidR="00A7514A" w:rsidRPr="006542EC" w:rsidRDefault="00BC27FF" w:rsidP="00EA68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DA8E9" wp14:editId="2A9A8BEC">
            <wp:simplePos x="0" y="0"/>
            <wp:positionH relativeFrom="column">
              <wp:posOffset>-814812</wp:posOffset>
            </wp:positionH>
            <wp:positionV relativeFrom="paragraph">
              <wp:posOffset>-391562</wp:posOffset>
            </wp:positionV>
            <wp:extent cx="5088048" cy="1683944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55" cy="16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8F6F5" w14:textId="169DE1B7" w:rsidR="003555B6" w:rsidRPr="006542EC" w:rsidRDefault="003555B6" w:rsidP="00BC27FF">
      <w:pPr>
        <w:jc w:val="both"/>
        <w:rPr>
          <w:rFonts w:ascii="Arial" w:hAnsi="Arial" w:cs="Arial"/>
          <w:b/>
          <w:sz w:val="22"/>
          <w:szCs w:val="22"/>
        </w:rPr>
      </w:pPr>
    </w:p>
    <w:p w14:paraId="5516CA94" w14:textId="6F6A72FB" w:rsidR="006D3A7F" w:rsidRPr="006D3A7F" w:rsidRDefault="006D3A7F" w:rsidP="006D3A7F">
      <w:pPr>
        <w:ind w:left="-540" w:right="-540"/>
        <w:jc w:val="right"/>
        <w:rPr>
          <w:rFonts w:ascii="Arial" w:hAnsi="Arial" w:cs="Arial"/>
          <w:b/>
          <w:sz w:val="28"/>
          <w:szCs w:val="28"/>
        </w:rPr>
      </w:pPr>
      <w:r w:rsidRPr="006D3A7F">
        <w:rPr>
          <w:rFonts w:ascii="Arial" w:hAnsi="Arial" w:cs="Arial"/>
          <w:b/>
          <w:sz w:val="28"/>
          <w:szCs w:val="28"/>
        </w:rPr>
        <w:t>Sensitive Duties Checklist</w:t>
      </w:r>
    </w:p>
    <w:p w14:paraId="01335964" w14:textId="1A104E76" w:rsidR="004053B2" w:rsidRDefault="004053B2" w:rsidP="00BC27FF">
      <w:pPr>
        <w:ind w:right="-540"/>
        <w:jc w:val="both"/>
        <w:rPr>
          <w:rFonts w:ascii="Arial" w:hAnsi="Arial" w:cs="Arial"/>
          <w:b/>
          <w:sz w:val="20"/>
          <w:szCs w:val="20"/>
        </w:rPr>
      </w:pPr>
    </w:p>
    <w:p w14:paraId="29F903AE" w14:textId="77777777" w:rsidR="004053B2" w:rsidRDefault="004053B2" w:rsidP="00B130E9">
      <w:pPr>
        <w:ind w:left="-540" w:right="-540"/>
        <w:jc w:val="both"/>
        <w:rPr>
          <w:rFonts w:ascii="Arial" w:hAnsi="Arial" w:cs="Arial"/>
          <w:b/>
          <w:sz w:val="20"/>
          <w:szCs w:val="20"/>
        </w:rPr>
      </w:pPr>
    </w:p>
    <w:p w14:paraId="032A6641" w14:textId="77777777" w:rsidR="00BC27FF" w:rsidRDefault="00BC27FF" w:rsidP="00B130E9">
      <w:pPr>
        <w:ind w:left="-540" w:right="-5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10F0673" w14:textId="27B26DC8" w:rsidR="00A83E5E" w:rsidRDefault="003555B6" w:rsidP="00B130E9">
      <w:pPr>
        <w:ind w:left="-540" w:right="-540"/>
        <w:jc w:val="both"/>
        <w:rPr>
          <w:rFonts w:ascii="Arial" w:hAnsi="Arial" w:cs="Arial"/>
          <w:b/>
          <w:sz w:val="20"/>
          <w:szCs w:val="20"/>
        </w:rPr>
      </w:pPr>
      <w:r w:rsidRPr="005C00BC">
        <w:rPr>
          <w:rFonts w:ascii="Arial" w:hAnsi="Arial" w:cs="Arial"/>
          <w:b/>
          <w:sz w:val="20"/>
          <w:szCs w:val="20"/>
          <w:u w:val="single"/>
        </w:rPr>
        <w:t>Instructions</w:t>
      </w:r>
      <w:r w:rsidRPr="005C00BC">
        <w:rPr>
          <w:rFonts w:ascii="Arial" w:hAnsi="Arial" w:cs="Arial"/>
          <w:b/>
          <w:sz w:val="20"/>
          <w:szCs w:val="20"/>
        </w:rPr>
        <w:t>:</w:t>
      </w:r>
      <w:r w:rsidR="006542EC" w:rsidRPr="004F180E">
        <w:rPr>
          <w:rFonts w:ascii="Arial" w:hAnsi="Arial" w:cs="Arial"/>
          <w:b/>
          <w:sz w:val="20"/>
          <w:szCs w:val="20"/>
        </w:rPr>
        <w:t xml:space="preserve"> </w:t>
      </w:r>
      <w:r w:rsidR="00025BC2" w:rsidRPr="004F180E">
        <w:rPr>
          <w:rFonts w:ascii="Arial" w:hAnsi="Arial" w:cs="Arial"/>
          <w:b/>
          <w:sz w:val="20"/>
          <w:szCs w:val="20"/>
        </w:rPr>
        <w:t xml:space="preserve"> </w:t>
      </w:r>
    </w:p>
    <w:p w14:paraId="48773FC2" w14:textId="77777777" w:rsidR="006E3F47" w:rsidRPr="006E3F47" w:rsidRDefault="009A7258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must be completed </w:t>
      </w:r>
      <w:r w:rsidR="006E3F47">
        <w:rPr>
          <w:rFonts w:ascii="Arial" w:hAnsi="Arial" w:cs="Arial"/>
          <w:sz w:val="20"/>
          <w:szCs w:val="20"/>
        </w:rPr>
        <w:t xml:space="preserve">by the hiring department </w:t>
      </w:r>
      <w:r>
        <w:rPr>
          <w:rFonts w:ascii="Arial" w:hAnsi="Arial" w:cs="Arial"/>
          <w:sz w:val="20"/>
          <w:szCs w:val="20"/>
        </w:rPr>
        <w:t xml:space="preserve">for </w:t>
      </w:r>
      <w:r w:rsidRPr="00803929">
        <w:rPr>
          <w:rFonts w:ascii="Arial" w:hAnsi="Arial" w:cs="Arial"/>
          <w:i/>
          <w:sz w:val="20"/>
          <w:szCs w:val="20"/>
          <w:u w:val="single"/>
        </w:rPr>
        <w:t>all</w:t>
      </w:r>
      <w:r>
        <w:rPr>
          <w:rFonts w:ascii="Arial" w:hAnsi="Arial" w:cs="Arial"/>
          <w:sz w:val="20"/>
          <w:szCs w:val="20"/>
        </w:rPr>
        <w:t xml:space="preserve"> </w:t>
      </w:r>
      <w:r w:rsidR="006E3F47">
        <w:rPr>
          <w:rFonts w:ascii="Arial" w:hAnsi="Arial" w:cs="Arial"/>
          <w:sz w:val="20"/>
          <w:szCs w:val="20"/>
        </w:rPr>
        <w:t>hires</w:t>
      </w:r>
      <w:r w:rsidR="00702751">
        <w:rPr>
          <w:rFonts w:ascii="Arial" w:hAnsi="Arial" w:cs="Arial"/>
          <w:sz w:val="20"/>
          <w:szCs w:val="20"/>
        </w:rPr>
        <w:t xml:space="preserve"> of</w:t>
      </w:r>
      <w:r w:rsidR="006E3F47">
        <w:rPr>
          <w:rFonts w:ascii="Arial" w:hAnsi="Arial" w:cs="Arial"/>
          <w:sz w:val="20"/>
          <w:szCs w:val="20"/>
        </w:rPr>
        <w:t xml:space="preserve"> </w:t>
      </w:r>
      <w:r w:rsidR="00803929" w:rsidRPr="00803929">
        <w:rPr>
          <w:rFonts w:ascii="Arial" w:hAnsi="Arial" w:cs="Arial"/>
          <w:color w:val="000000"/>
          <w:sz w:val="20"/>
          <w:szCs w:val="20"/>
        </w:rPr>
        <w:t>temporary employees</w:t>
      </w:r>
      <w:r w:rsidR="0022040A">
        <w:rPr>
          <w:rFonts w:ascii="Arial" w:hAnsi="Arial" w:cs="Arial"/>
          <w:color w:val="000000"/>
          <w:sz w:val="20"/>
          <w:szCs w:val="20"/>
        </w:rPr>
        <w:t>;</w:t>
      </w:r>
      <w:r w:rsidR="00803929" w:rsidRPr="00803929">
        <w:rPr>
          <w:rFonts w:ascii="Arial" w:hAnsi="Arial" w:cs="Arial"/>
          <w:color w:val="000000"/>
          <w:sz w:val="20"/>
          <w:szCs w:val="20"/>
        </w:rPr>
        <w:t xml:space="preserve"> student employees</w:t>
      </w:r>
      <w:r w:rsidR="0022040A">
        <w:rPr>
          <w:rFonts w:ascii="Arial" w:hAnsi="Arial" w:cs="Arial"/>
          <w:color w:val="000000"/>
          <w:sz w:val="20"/>
          <w:szCs w:val="20"/>
        </w:rPr>
        <w:t>;</w:t>
      </w:r>
      <w:r w:rsidR="00803929" w:rsidRPr="00803929">
        <w:rPr>
          <w:rFonts w:ascii="Arial" w:hAnsi="Arial" w:cs="Arial"/>
          <w:color w:val="000000"/>
          <w:sz w:val="20"/>
          <w:szCs w:val="20"/>
        </w:rPr>
        <w:t xml:space="preserve"> </w:t>
      </w:r>
      <w:r w:rsidR="0022040A" w:rsidRPr="00803929">
        <w:rPr>
          <w:rFonts w:ascii="Arial" w:hAnsi="Arial" w:cs="Arial"/>
          <w:color w:val="000000"/>
          <w:sz w:val="20"/>
          <w:szCs w:val="20"/>
        </w:rPr>
        <w:t>and graduate</w:t>
      </w:r>
      <w:r w:rsidR="00803929" w:rsidRPr="00803929">
        <w:rPr>
          <w:rFonts w:ascii="Arial" w:hAnsi="Arial" w:cs="Arial"/>
          <w:color w:val="000000"/>
          <w:sz w:val="20"/>
          <w:szCs w:val="20"/>
        </w:rPr>
        <w:t xml:space="preserve"> students</w:t>
      </w:r>
      <w:r w:rsidR="00702751">
        <w:rPr>
          <w:rFonts w:ascii="Arial" w:hAnsi="Arial" w:cs="Arial"/>
          <w:color w:val="000000"/>
          <w:sz w:val="20"/>
          <w:szCs w:val="20"/>
        </w:rPr>
        <w:t xml:space="preserve"> to determine if the </w:t>
      </w:r>
      <w:r w:rsidR="005943FE">
        <w:rPr>
          <w:rFonts w:ascii="Arial" w:hAnsi="Arial" w:cs="Arial"/>
          <w:color w:val="000000"/>
          <w:sz w:val="20"/>
          <w:szCs w:val="20"/>
        </w:rPr>
        <w:t>hire</w:t>
      </w:r>
      <w:r w:rsidR="00702751">
        <w:rPr>
          <w:rFonts w:ascii="Arial" w:hAnsi="Arial" w:cs="Arial"/>
          <w:color w:val="000000"/>
          <w:sz w:val="20"/>
          <w:szCs w:val="20"/>
        </w:rPr>
        <w:t xml:space="preserve"> requires a background check</w:t>
      </w:r>
    </w:p>
    <w:p w14:paraId="21D5CCB2" w14:textId="77777777" w:rsidR="00A83E5E" w:rsidRPr="004F180E" w:rsidRDefault="00A83E5E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="006E3F47">
        <w:rPr>
          <w:rFonts w:ascii="Arial" w:hAnsi="Arial" w:cs="Arial"/>
          <w:sz w:val="20"/>
          <w:szCs w:val="20"/>
        </w:rPr>
        <w:t>must be completed by the</w:t>
      </w:r>
      <w:r>
        <w:rPr>
          <w:rFonts w:ascii="Arial" w:hAnsi="Arial" w:cs="Arial"/>
          <w:sz w:val="20"/>
          <w:szCs w:val="20"/>
        </w:rPr>
        <w:t xml:space="preserve"> hiring department when they are </w:t>
      </w:r>
      <w:r w:rsidR="006E3F47">
        <w:rPr>
          <w:rFonts w:ascii="Arial" w:hAnsi="Arial" w:cs="Arial"/>
          <w:sz w:val="20"/>
          <w:szCs w:val="20"/>
        </w:rPr>
        <w:t>transferring an employee,</w:t>
      </w:r>
      <w:r>
        <w:rPr>
          <w:rFonts w:ascii="Arial" w:hAnsi="Arial" w:cs="Arial"/>
          <w:sz w:val="20"/>
          <w:szCs w:val="20"/>
        </w:rPr>
        <w:t xml:space="preserve"> promoting an </w:t>
      </w:r>
      <w:r w:rsidR="006E3F47">
        <w:rPr>
          <w:rFonts w:ascii="Arial" w:hAnsi="Arial" w:cs="Arial"/>
          <w:sz w:val="20"/>
          <w:szCs w:val="20"/>
        </w:rPr>
        <w:t xml:space="preserve">exempt </w:t>
      </w:r>
      <w:r>
        <w:rPr>
          <w:rFonts w:ascii="Arial" w:hAnsi="Arial" w:cs="Arial"/>
          <w:sz w:val="20"/>
          <w:szCs w:val="20"/>
        </w:rPr>
        <w:t xml:space="preserve">employee into a </w:t>
      </w:r>
      <w:r w:rsidR="006E3F47">
        <w:rPr>
          <w:rFonts w:ascii="Arial" w:hAnsi="Arial" w:cs="Arial"/>
          <w:sz w:val="20"/>
          <w:szCs w:val="20"/>
        </w:rPr>
        <w:t>position, or reclassing a position</w:t>
      </w:r>
      <w:r w:rsidR="00593EFA">
        <w:rPr>
          <w:rFonts w:ascii="Arial" w:hAnsi="Arial" w:cs="Arial"/>
          <w:sz w:val="20"/>
          <w:szCs w:val="20"/>
        </w:rPr>
        <w:t xml:space="preserve"> </w:t>
      </w:r>
      <w:r w:rsidR="00593EFA">
        <w:rPr>
          <w:rFonts w:ascii="Arial" w:hAnsi="Arial" w:cs="Arial"/>
          <w:color w:val="000000"/>
          <w:sz w:val="20"/>
          <w:szCs w:val="20"/>
        </w:rPr>
        <w:t>to determine if the personnel transaction requires a background check</w:t>
      </w:r>
    </w:p>
    <w:p w14:paraId="221A8CA0" w14:textId="77777777" w:rsidR="00CF1EE9" w:rsidRDefault="00025BC2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 w:rsidRPr="004F180E">
        <w:rPr>
          <w:rFonts w:ascii="Arial" w:hAnsi="Arial" w:cs="Arial"/>
          <w:sz w:val="20"/>
          <w:szCs w:val="20"/>
        </w:rPr>
        <w:t xml:space="preserve">Hiring </w:t>
      </w:r>
      <w:r w:rsidR="00360A4D">
        <w:rPr>
          <w:rFonts w:ascii="Arial" w:hAnsi="Arial" w:cs="Arial"/>
          <w:sz w:val="20"/>
          <w:szCs w:val="20"/>
        </w:rPr>
        <w:t>D</w:t>
      </w:r>
      <w:r w:rsidR="006542EC" w:rsidRPr="004F180E">
        <w:rPr>
          <w:rFonts w:ascii="Arial" w:hAnsi="Arial" w:cs="Arial"/>
          <w:sz w:val="20"/>
          <w:szCs w:val="20"/>
        </w:rPr>
        <w:t>epartment</w:t>
      </w:r>
      <w:r w:rsidR="00360A4D">
        <w:rPr>
          <w:rFonts w:ascii="Arial" w:hAnsi="Arial" w:cs="Arial"/>
          <w:sz w:val="20"/>
          <w:szCs w:val="20"/>
        </w:rPr>
        <w:t xml:space="preserve"> </w:t>
      </w:r>
      <w:r w:rsidR="006E3F47">
        <w:rPr>
          <w:rFonts w:ascii="Arial" w:hAnsi="Arial" w:cs="Arial"/>
          <w:sz w:val="20"/>
          <w:szCs w:val="20"/>
        </w:rPr>
        <w:t>C</w:t>
      </w:r>
      <w:r w:rsidR="00360A4D">
        <w:rPr>
          <w:rFonts w:ascii="Arial" w:hAnsi="Arial" w:cs="Arial"/>
          <w:sz w:val="20"/>
          <w:szCs w:val="20"/>
        </w:rPr>
        <w:t xml:space="preserve">ontact </w:t>
      </w:r>
      <w:r w:rsidR="006542EC" w:rsidRPr="004F180E">
        <w:rPr>
          <w:rFonts w:ascii="Arial" w:hAnsi="Arial" w:cs="Arial"/>
          <w:sz w:val="20"/>
          <w:szCs w:val="20"/>
        </w:rPr>
        <w:t>completes Section</w:t>
      </w:r>
      <w:r w:rsidR="005D03E7" w:rsidRPr="004F180E">
        <w:rPr>
          <w:rFonts w:ascii="Arial" w:hAnsi="Arial" w:cs="Arial"/>
          <w:sz w:val="20"/>
          <w:szCs w:val="20"/>
        </w:rPr>
        <w:t>s</w:t>
      </w:r>
      <w:r w:rsidR="006542EC" w:rsidRPr="004F180E">
        <w:rPr>
          <w:rFonts w:ascii="Arial" w:hAnsi="Arial" w:cs="Arial"/>
          <w:sz w:val="20"/>
          <w:szCs w:val="20"/>
        </w:rPr>
        <w:t xml:space="preserve"> 1</w:t>
      </w:r>
      <w:r w:rsidR="00402588" w:rsidRPr="004F180E">
        <w:rPr>
          <w:rFonts w:ascii="Arial" w:hAnsi="Arial" w:cs="Arial"/>
          <w:sz w:val="20"/>
          <w:szCs w:val="20"/>
        </w:rPr>
        <w:t>, 2, 3</w:t>
      </w:r>
      <w:r w:rsidR="009170D8">
        <w:rPr>
          <w:rFonts w:ascii="Arial" w:hAnsi="Arial" w:cs="Arial"/>
          <w:sz w:val="20"/>
          <w:szCs w:val="20"/>
        </w:rPr>
        <w:t>, and 4</w:t>
      </w:r>
    </w:p>
    <w:p w14:paraId="6F91A64C" w14:textId="77777777" w:rsidR="003555B6" w:rsidRPr="004F180E" w:rsidRDefault="009170D8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Hiring Manager signs</w:t>
      </w:r>
      <w:r w:rsidR="001F54E7">
        <w:rPr>
          <w:rFonts w:ascii="Arial" w:hAnsi="Arial" w:cs="Arial"/>
          <w:sz w:val="20"/>
          <w:szCs w:val="20"/>
        </w:rPr>
        <w:t xml:space="preserve"> Section </w:t>
      </w:r>
      <w:r w:rsidR="00402588" w:rsidRPr="004F180E">
        <w:rPr>
          <w:rFonts w:ascii="Arial" w:hAnsi="Arial" w:cs="Arial"/>
          <w:sz w:val="20"/>
          <w:szCs w:val="20"/>
        </w:rPr>
        <w:t>4</w:t>
      </w:r>
    </w:p>
    <w:p w14:paraId="41A59916" w14:textId="7AC709E7" w:rsidR="00173E48" w:rsidRDefault="00593EFA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avoid any delays in processing, the </w:t>
      </w:r>
      <w:r w:rsidR="00025BC2" w:rsidRPr="004F180E">
        <w:rPr>
          <w:rFonts w:ascii="Arial" w:hAnsi="Arial" w:cs="Arial"/>
          <w:sz w:val="20"/>
          <w:szCs w:val="20"/>
        </w:rPr>
        <w:t xml:space="preserve">Hiring </w:t>
      </w:r>
      <w:r w:rsidR="00360A4D">
        <w:rPr>
          <w:rFonts w:ascii="Arial" w:hAnsi="Arial" w:cs="Arial"/>
          <w:sz w:val="20"/>
          <w:szCs w:val="20"/>
        </w:rPr>
        <w:t>D</w:t>
      </w:r>
      <w:r w:rsidR="001256DD" w:rsidRPr="004F180E">
        <w:rPr>
          <w:rFonts w:ascii="Arial" w:hAnsi="Arial" w:cs="Arial"/>
          <w:sz w:val="20"/>
          <w:szCs w:val="20"/>
        </w:rPr>
        <w:t xml:space="preserve">epartment </w:t>
      </w:r>
      <w:r w:rsidR="006E3F47">
        <w:rPr>
          <w:rFonts w:ascii="Arial" w:hAnsi="Arial" w:cs="Arial"/>
          <w:sz w:val="20"/>
          <w:szCs w:val="20"/>
        </w:rPr>
        <w:t>C</w:t>
      </w:r>
      <w:r w:rsidR="00360A4D">
        <w:rPr>
          <w:rFonts w:ascii="Arial" w:hAnsi="Arial" w:cs="Arial"/>
          <w:sz w:val="20"/>
          <w:szCs w:val="20"/>
        </w:rPr>
        <w:t xml:space="preserve">ontact </w:t>
      </w:r>
      <w:r>
        <w:rPr>
          <w:rFonts w:ascii="Arial" w:hAnsi="Arial" w:cs="Arial"/>
          <w:sz w:val="20"/>
          <w:szCs w:val="20"/>
        </w:rPr>
        <w:t xml:space="preserve">should </w:t>
      </w:r>
      <w:r w:rsidR="001256DD" w:rsidRPr="004F180E">
        <w:rPr>
          <w:rFonts w:ascii="Arial" w:hAnsi="Arial" w:cs="Arial"/>
          <w:sz w:val="20"/>
          <w:szCs w:val="20"/>
        </w:rPr>
        <w:t>forwa</w:t>
      </w:r>
      <w:r w:rsidR="00275649" w:rsidRPr="004F180E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 xml:space="preserve"> a fully completed and</w:t>
      </w:r>
      <w:r w:rsidR="00275649" w:rsidRPr="004F180E">
        <w:rPr>
          <w:rFonts w:ascii="Arial" w:hAnsi="Arial" w:cs="Arial"/>
          <w:sz w:val="20"/>
          <w:szCs w:val="20"/>
        </w:rPr>
        <w:t xml:space="preserve"> </w:t>
      </w:r>
      <w:r w:rsidR="006E3F47">
        <w:rPr>
          <w:rFonts w:ascii="Arial" w:hAnsi="Arial" w:cs="Arial"/>
          <w:sz w:val="20"/>
          <w:szCs w:val="20"/>
        </w:rPr>
        <w:t xml:space="preserve">signed </w:t>
      </w:r>
      <w:r w:rsidR="00275649" w:rsidRPr="004F180E">
        <w:rPr>
          <w:rFonts w:ascii="Arial" w:hAnsi="Arial" w:cs="Arial"/>
          <w:sz w:val="20"/>
          <w:szCs w:val="20"/>
        </w:rPr>
        <w:t>fo</w:t>
      </w:r>
      <w:r w:rsidR="0022040A">
        <w:rPr>
          <w:rFonts w:ascii="Arial" w:hAnsi="Arial" w:cs="Arial"/>
          <w:sz w:val="20"/>
          <w:szCs w:val="20"/>
        </w:rPr>
        <w:t>rm to Employment Services</w:t>
      </w:r>
      <w:r>
        <w:rPr>
          <w:rFonts w:ascii="Arial" w:hAnsi="Arial" w:cs="Arial"/>
          <w:sz w:val="20"/>
          <w:szCs w:val="20"/>
        </w:rPr>
        <w:t xml:space="preserve"> with the </w:t>
      </w:r>
      <w:r w:rsidR="00BC27FF">
        <w:rPr>
          <w:rFonts w:ascii="Arial" w:hAnsi="Arial" w:cs="Arial"/>
          <w:sz w:val="20"/>
          <w:szCs w:val="20"/>
        </w:rPr>
        <w:t>EPAF</w:t>
      </w:r>
      <w:r>
        <w:rPr>
          <w:rFonts w:ascii="Arial" w:hAnsi="Arial" w:cs="Arial"/>
          <w:sz w:val="20"/>
          <w:szCs w:val="20"/>
        </w:rPr>
        <w:t>.</w:t>
      </w:r>
    </w:p>
    <w:p w14:paraId="08EEB4FE" w14:textId="31265E4E" w:rsidR="001256DD" w:rsidRPr="00BC27FF" w:rsidRDefault="00BC27FF" w:rsidP="00BC27FF">
      <w:pPr>
        <w:numPr>
          <w:ilvl w:val="0"/>
          <w:numId w:val="26"/>
        </w:numPr>
        <w:tabs>
          <w:tab w:val="clear" w:pos="720"/>
          <w:tab w:val="num" w:pos="360"/>
        </w:tabs>
        <w:ind w:left="360" w:righ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Section 3 is checked with “none” no need for a background check. I</w:t>
      </w:r>
      <w:r w:rsidRPr="00BC27FF">
        <w:rPr>
          <w:rFonts w:ascii="Arial" w:hAnsi="Arial" w:cs="Arial"/>
          <w:sz w:val="20"/>
          <w:szCs w:val="20"/>
        </w:rPr>
        <w:t>f Section 3 is checked with items other than “none” a background check must be completed and submitted at the same time.</w:t>
      </w:r>
      <w:r>
        <w:rPr>
          <w:rFonts w:ascii="Arial" w:hAnsi="Arial" w:cs="Arial"/>
          <w:sz w:val="20"/>
          <w:szCs w:val="20"/>
        </w:rPr>
        <w:t xml:space="preserve"> Email to </w:t>
      </w:r>
      <w:hyperlink r:id="rId9" w:history="1">
        <w:r w:rsidRPr="00BC27FF">
          <w:rPr>
            <w:rStyle w:val="Hyperlink"/>
            <w:rFonts w:ascii="Arial" w:hAnsi="Arial" w:cs="Arial"/>
            <w:sz w:val="20"/>
            <w:szCs w:val="20"/>
          </w:rPr>
          <w:t>teamhrs@nmsu.edu</w:t>
        </w:r>
      </w:hyperlink>
      <w:r w:rsidRPr="00BC27FF">
        <w:rPr>
          <w:rFonts w:ascii="Arial" w:hAnsi="Arial" w:cs="Arial"/>
          <w:sz w:val="20"/>
          <w:szCs w:val="20"/>
        </w:rPr>
        <w:t xml:space="preserve"> </w:t>
      </w:r>
    </w:p>
    <w:p w14:paraId="1062570E" w14:textId="77777777" w:rsidR="00BC27FF" w:rsidRDefault="00BC27FF" w:rsidP="00A83E5E">
      <w:pPr>
        <w:autoSpaceDE w:val="0"/>
        <w:autoSpaceDN w:val="0"/>
        <w:adjustRightInd w:val="0"/>
        <w:spacing w:after="60"/>
        <w:ind w:left="-547" w:right="-547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8A21923" w14:textId="05D325EB" w:rsidR="001256DD" w:rsidRPr="004F180E" w:rsidRDefault="001256DD" w:rsidP="00A83E5E">
      <w:pPr>
        <w:autoSpaceDE w:val="0"/>
        <w:autoSpaceDN w:val="0"/>
        <w:adjustRightInd w:val="0"/>
        <w:spacing w:after="60"/>
        <w:ind w:left="-547" w:right="-54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F180E">
        <w:rPr>
          <w:rFonts w:ascii="Arial" w:hAnsi="Arial" w:cs="Arial"/>
          <w:i/>
          <w:color w:val="000000"/>
          <w:sz w:val="20"/>
          <w:szCs w:val="20"/>
        </w:rPr>
        <w:t xml:space="preserve">New Mexico State University requires a background review on graduate assistants, teaching assistants, post-doctoral appointees and other temporary employees, student employees, volunteers, and affiliates that have significant responsibilities </w:t>
      </w:r>
      <w:r w:rsidR="00B130E9">
        <w:rPr>
          <w:rFonts w:ascii="Arial" w:hAnsi="Arial" w:cs="Arial"/>
          <w:i/>
          <w:color w:val="000000"/>
          <w:sz w:val="20"/>
          <w:szCs w:val="20"/>
        </w:rPr>
        <w:t xml:space="preserve">as </w:t>
      </w:r>
      <w:r w:rsidRPr="004F180E">
        <w:rPr>
          <w:rFonts w:ascii="Arial" w:hAnsi="Arial" w:cs="Arial"/>
          <w:i/>
          <w:color w:val="000000"/>
          <w:sz w:val="20"/>
          <w:szCs w:val="20"/>
        </w:rPr>
        <w:t>listed below: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9"/>
        <w:gridCol w:w="141"/>
        <w:gridCol w:w="1620"/>
        <w:gridCol w:w="180"/>
        <w:gridCol w:w="2610"/>
        <w:gridCol w:w="43"/>
        <w:gridCol w:w="2448"/>
      </w:tblGrid>
      <w:tr w:rsidR="003555B6" w:rsidRPr="00103FB2" w14:paraId="7D1BD9F1" w14:textId="77777777" w:rsidTr="004F180E">
        <w:trPr>
          <w:trHeight w:val="315"/>
          <w:jc w:val="center"/>
        </w:trPr>
        <w:tc>
          <w:tcPr>
            <w:tcW w:w="10562" w:type="dxa"/>
            <w:gridSpan w:val="8"/>
            <w:shd w:val="clear" w:color="auto" w:fill="C0C0C0"/>
            <w:vAlign w:val="center"/>
          </w:tcPr>
          <w:p w14:paraId="0DAB3BA5" w14:textId="77777777" w:rsidR="003555B6" w:rsidRPr="004F180E" w:rsidRDefault="006542EC" w:rsidP="00355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DA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3555B6" w:rsidRPr="004F180E">
              <w:rPr>
                <w:rFonts w:ascii="Arial" w:hAnsi="Arial" w:cs="Arial"/>
                <w:b/>
                <w:sz w:val="20"/>
                <w:szCs w:val="20"/>
              </w:rPr>
              <w:t xml:space="preserve">Section 1: Hiring Department Information </w:t>
            </w:r>
          </w:p>
        </w:tc>
      </w:tr>
      <w:tr w:rsidR="009A7258" w:rsidRPr="00103FB2" w14:paraId="2A1F3FA1" w14:textId="77777777" w:rsidTr="00905C4C">
        <w:trPr>
          <w:trHeight w:val="467"/>
          <w:jc w:val="center"/>
        </w:trPr>
        <w:tc>
          <w:tcPr>
            <w:tcW w:w="3481" w:type="dxa"/>
          </w:tcPr>
          <w:p w14:paraId="3084EAD0" w14:textId="77777777" w:rsidR="009A7258" w:rsidRPr="004F180E" w:rsidRDefault="009A7258" w:rsidP="003555B6">
            <w:pPr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t>Hiring Department / College</w:t>
            </w:r>
          </w:p>
          <w:bookmarkStart w:id="0" w:name="Text1"/>
          <w:p w14:paraId="7630F591" w14:textId="77777777" w:rsidR="009A7258" w:rsidRPr="0030593B" w:rsidRDefault="009A7258" w:rsidP="00103FB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gridSpan w:val="4"/>
          </w:tcPr>
          <w:p w14:paraId="4F49AADE" w14:textId="77777777" w:rsidR="009A7258" w:rsidRDefault="009A7258" w:rsidP="003555B6">
            <w:pPr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t>Requisition Number</w:t>
            </w:r>
          </w:p>
          <w:bookmarkStart w:id="1" w:name="Text3"/>
          <w:p w14:paraId="582CF5C4" w14:textId="77777777" w:rsidR="009A7258" w:rsidRPr="004F180E" w:rsidRDefault="009A7258" w:rsidP="009A725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7258">
              <w:rPr>
                <w:rFonts w:ascii="Arial" w:hAnsi="Arial" w:cs="Arial"/>
                <w:sz w:val="20"/>
                <w:szCs w:val="20"/>
              </w:rPr>
              <w:t> </w:t>
            </w:r>
            <w:r w:rsidRPr="009A7258">
              <w:rPr>
                <w:rFonts w:ascii="Arial" w:hAnsi="Arial" w:cs="Arial"/>
                <w:sz w:val="20"/>
                <w:szCs w:val="20"/>
              </w:rPr>
              <w:t> </w:t>
            </w:r>
            <w:r w:rsidRPr="009A7258">
              <w:rPr>
                <w:rFonts w:ascii="Arial" w:hAnsi="Arial" w:cs="Arial"/>
                <w:sz w:val="20"/>
                <w:szCs w:val="20"/>
              </w:rPr>
              <w:t> </w:t>
            </w:r>
            <w:r w:rsidRPr="009A7258">
              <w:rPr>
                <w:rFonts w:ascii="Arial" w:hAnsi="Arial" w:cs="Arial"/>
                <w:sz w:val="20"/>
                <w:szCs w:val="20"/>
              </w:rPr>
              <w:t> </w:t>
            </w:r>
            <w:r w:rsidRPr="009A7258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101" w:type="dxa"/>
            <w:gridSpan w:val="3"/>
          </w:tcPr>
          <w:p w14:paraId="4FDD485A" w14:textId="77777777" w:rsidR="00C753F5" w:rsidRPr="00C753F5" w:rsidRDefault="00C753F5" w:rsidP="00C7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Hire</w:t>
            </w:r>
            <w:r w:rsidR="006E3F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2D90F7" w14:textId="77777777" w:rsidR="009A7258" w:rsidRPr="00360A4D" w:rsidRDefault="00C753F5" w:rsidP="00176EB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60A4D">
              <w:rPr>
                <w:rFonts w:ascii="Arial" w:hAnsi="Arial"/>
                <w:sz w:val="18"/>
                <w:szCs w:val="18"/>
              </w:rPr>
              <w:t>Regular</w:t>
            </w:r>
            <w:r w:rsidRPr="00360A4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4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4A3E">
              <w:rPr>
                <w:rFonts w:ascii="Arial" w:hAnsi="Arial"/>
                <w:sz w:val="18"/>
                <w:szCs w:val="18"/>
              </w:rPr>
            </w:r>
            <w:r w:rsidR="00FB4A3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0A4D">
              <w:rPr>
                <w:rFonts w:ascii="Arial" w:hAnsi="Arial"/>
                <w:sz w:val="18"/>
                <w:szCs w:val="18"/>
              </w:rPr>
              <w:fldChar w:fldCharType="end"/>
            </w:r>
            <w:r w:rsidRPr="00360A4D">
              <w:rPr>
                <w:rFonts w:ascii="Arial" w:hAnsi="Arial"/>
                <w:sz w:val="18"/>
                <w:szCs w:val="18"/>
              </w:rPr>
              <w:t xml:space="preserve">   </w:t>
            </w:r>
            <w:r w:rsidR="00360A4D">
              <w:rPr>
                <w:rFonts w:ascii="Arial" w:hAnsi="Arial"/>
                <w:sz w:val="18"/>
                <w:szCs w:val="18"/>
              </w:rPr>
              <w:t xml:space="preserve"> </w:t>
            </w:r>
            <w:r w:rsidRPr="00360A4D">
              <w:rPr>
                <w:rFonts w:ascii="Arial" w:hAnsi="Arial"/>
                <w:sz w:val="18"/>
                <w:szCs w:val="18"/>
              </w:rPr>
              <w:t>Temp</w:t>
            </w:r>
            <w:r w:rsidRPr="00360A4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4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4A3E">
              <w:rPr>
                <w:rFonts w:ascii="Arial" w:hAnsi="Arial"/>
                <w:sz w:val="18"/>
                <w:szCs w:val="18"/>
              </w:rPr>
            </w:r>
            <w:r w:rsidR="00FB4A3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0A4D">
              <w:rPr>
                <w:rFonts w:ascii="Arial" w:hAnsi="Arial"/>
                <w:sz w:val="18"/>
                <w:szCs w:val="18"/>
              </w:rPr>
              <w:fldChar w:fldCharType="end"/>
            </w:r>
            <w:r w:rsidRPr="00360A4D">
              <w:rPr>
                <w:rFonts w:ascii="Arial" w:hAnsi="Arial"/>
                <w:sz w:val="18"/>
                <w:szCs w:val="18"/>
              </w:rPr>
              <w:t xml:space="preserve">   </w:t>
            </w:r>
            <w:r w:rsidR="00360A4D">
              <w:rPr>
                <w:rFonts w:ascii="Arial" w:hAnsi="Arial"/>
                <w:sz w:val="18"/>
                <w:szCs w:val="18"/>
              </w:rPr>
              <w:t xml:space="preserve"> </w:t>
            </w:r>
            <w:r w:rsidRPr="00360A4D">
              <w:rPr>
                <w:rFonts w:ascii="Arial" w:hAnsi="Arial"/>
                <w:sz w:val="18"/>
                <w:szCs w:val="18"/>
              </w:rPr>
              <w:t>Student</w:t>
            </w:r>
            <w:r w:rsidRPr="00360A4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4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4A3E">
              <w:rPr>
                <w:rFonts w:ascii="Arial" w:hAnsi="Arial"/>
                <w:sz w:val="18"/>
                <w:szCs w:val="18"/>
              </w:rPr>
            </w:r>
            <w:r w:rsidR="00FB4A3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0A4D">
              <w:rPr>
                <w:rFonts w:ascii="Arial" w:hAnsi="Arial"/>
                <w:sz w:val="18"/>
                <w:szCs w:val="18"/>
              </w:rPr>
              <w:fldChar w:fldCharType="end"/>
            </w:r>
            <w:r w:rsidRPr="00360A4D">
              <w:rPr>
                <w:rFonts w:ascii="Arial" w:hAnsi="Arial"/>
                <w:sz w:val="18"/>
                <w:szCs w:val="18"/>
              </w:rPr>
              <w:t xml:space="preserve">   </w:t>
            </w:r>
            <w:r w:rsidR="00360A4D">
              <w:rPr>
                <w:rFonts w:ascii="Arial" w:hAnsi="Arial"/>
                <w:sz w:val="18"/>
                <w:szCs w:val="18"/>
              </w:rPr>
              <w:t xml:space="preserve"> </w:t>
            </w:r>
            <w:r w:rsidRPr="00360A4D">
              <w:rPr>
                <w:rFonts w:ascii="Arial" w:hAnsi="Arial"/>
                <w:sz w:val="18"/>
                <w:szCs w:val="18"/>
              </w:rPr>
              <w:t>Grad</w:t>
            </w:r>
            <w:r w:rsidRPr="00360A4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4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4A3E">
              <w:rPr>
                <w:rFonts w:ascii="Arial" w:hAnsi="Arial"/>
                <w:sz w:val="18"/>
                <w:szCs w:val="18"/>
              </w:rPr>
            </w:r>
            <w:r w:rsidR="00FB4A3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0A4D">
              <w:rPr>
                <w:rFonts w:ascii="Arial" w:hAnsi="Arial"/>
                <w:sz w:val="18"/>
                <w:szCs w:val="18"/>
              </w:rPr>
              <w:fldChar w:fldCharType="end"/>
            </w:r>
            <w:r w:rsidRPr="00360A4D">
              <w:rPr>
                <w:rFonts w:ascii="Arial" w:hAnsi="Arial"/>
                <w:sz w:val="18"/>
                <w:szCs w:val="18"/>
              </w:rPr>
              <w:t xml:space="preserve">  </w:t>
            </w:r>
            <w:r w:rsidR="00360A4D">
              <w:rPr>
                <w:rFonts w:ascii="Arial" w:hAnsi="Arial"/>
                <w:sz w:val="18"/>
                <w:szCs w:val="18"/>
              </w:rPr>
              <w:t xml:space="preserve"> </w:t>
            </w:r>
            <w:r w:rsidRPr="00360A4D">
              <w:rPr>
                <w:rFonts w:ascii="Arial" w:hAnsi="Arial"/>
                <w:sz w:val="18"/>
                <w:szCs w:val="18"/>
              </w:rPr>
              <w:t>Other</w:t>
            </w:r>
            <w:r w:rsidRPr="00360A4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4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4A3E">
              <w:rPr>
                <w:rFonts w:ascii="Arial" w:hAnsi="Arial"/>
                <w:sz w:val="18"/>
                <w:szCs w:val="18"/>
              </w:rPr>
            </w:r>
            <w:r w:rsidR="00FB4A3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60A4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A6954" w:rsidRPr="00103FB2" w14:paraId="4253A2CC" w14:textId="77777777" w:rsidTr="00AA6954">
        <w:trPr>
          <w:trHeight w:val="512"/>
          <w:jc w:val="center"/>
        </w:trPr>
        <w:tc>
          <w:tcPr>
            <w:tcW w:w="3520" w:type="dxa"/>
            <w:gridSpan w:val="2"/>
          </w:tcPr>
          <w:p w14:paraId="0BD8CC8C" w14:textId="77777777" w:rsidR="00AA6954" w:rsidRPr="004F180E" w:rsidRDefault="00AA6954" w:rsidP="006542EC">
            <w:pPr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t>Position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of Applicant</w:t>
            </w:r>
          </w:p>
          <w:bookmarkStart w:id="2" w:name="Text2"/>
          <w:p w14:paraId="172BCE29" w14:textId="77777777" w:rsidR="00AA6954" w:rsidRPr="004F180E" w:rsidRDefault="00AA6954" w:rsidP="00103FB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1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80E">
              <w:rPr>
                <w:rFonts w:ascii="Arial" w:hAnsi="Arial" w:cs="Arial"/>
                <w:sz w:val="20"/>
                <w:szCs w:val="20"/>
              </w:rPr>
            </w:r>
            <w:r w:rsidRPr="004F1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551" w:type="dxa"/>
            <w:gridSpan w:val="4"/>
          </w:tcPr>
          <w:p w14:paraId="0690B052" w14:textId="77777777" w:rsidR="00AA6954" w:rsidRDefault="00AA6954" w:rsidP="006542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Candidate </w:t>
            </w:r>
            <w:r w:rsidRPr="0030593B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</w:p>
          <w:bookmarkStart w:id="3" w:name="Text9"/>
          <w:p w14:paraId="77C900D1" w14:textId="77777777" w:rsidR="00AA6954" w:rsidRPr="0030593B" w:rsidRDefault="00AA6954" w:rsidP="00AA6954">
            <w:pPr>
              <w:tabs>
                <w:tab w:val="center" w:pos="3413"/>
              </w:tabs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91" w:type="dxa"/>
            <w:gridSpan w:val="2"/>
          </w:tcPr>
          <w:p w14:paraId="7531599E" w14:textId="77777777" w:rsidR="00AA6954" w:rsidRPr="00AA6954" w:rsidRDefault="00AA6954" w:rsidP="00AA6954">
            <w:pPr>
              <w:rPr>
                <w:rFonts w:ascii="Arial" w:hAnsi="Arial" w:cs="Arial"/>
                <w:sz w:val="20"/>
                <w:szCs w:val="20"/>
              </w:rPr>
            </w:pPr>
            <w:r w:rsidRPr="00AA6954">
              <w:rPr>
                <w:rFonts w:ascii="Arial" w:hAnsi="Arial" w:cs="Arial"/>
                <w:sz w:val="20"/>
                <w:szCs w:val="20"/>
              </w:rPr>
              <w:t>Aggie ID</w:t>
            </w:r>
          </w:p>
          <w:p w14:paraId="014800CE" w14:textId="77777777" w:rsidR="00AA6954" w:rsidRPr="0030593B" w:rsidRDefault="00AA6954" w:rsidP="00AA6954">
            <w:pPr>
              <w:tabs>
                <w:tab w:val="center" w:pos="3413"/>
              </w:tabs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C" w:rsidRPr="00103FB2" w14:paraId="1AAA8919" w14:textId="77777777" w:rsidTr="004F180E">
        <w:trPr>
          <w:trHeight w:val="315"/>
          <w:jc w:val="center"/>
        </w:trPr>
        <w:tc>
          <w:tcPr>
            <w:tcW w:w="10562" w:type="dxa"/>
            <w:gridSpan w:val="8"/>
            <w:shd w:val="clear" w:color="auto" w:fill="C0C0C0"/>
            <w:vAlign w:val="center"/>
          </w:tcPr>
          <w:p w14:paraId="1D993C49" w14:textId="77777777" w:rsidR="007F69CC" w:rsidRPr="004F180E" w:rsidRDefault="007F69CC" w:rsidP="006542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80E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02588" w:rsidRPr="004F18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180E">
              <w:rPr>
                <w:rFonts w:ascii="Arial" w:hAnsi="Arial" w:cs="Arial"/>
                <w:b/>
                <w:sz w:val="20"/>
                <w:szCs w:val="20"/>
              </w:rPr>
              <w:t>: Employment Action that Applies</w:t>
            </w:r>
          </w:p>
        </w:tc>
      </w:tr>
      <w:bookmarkStart w:id="4" w:name="Check1"/>
      <w:tr w:rsidR="007F69CC" w:rsidRPr="00103FB2" w14:paraId="72BB5075" w14:textId="77777777" w:rsidTr="006F70A1">
        <w:trPr>
          <w:trHeight w:val="440"/>
          <w:jc w:val="center"/>
        </w:trPr>
        <w:tc>
          <w:tcPr>
            <w:tcW w:w="10562" w:type="dxa"/>
            <w:gridSpan w:val="8"/>
            <w:vAlign w:val="center"/>
          </w:tcPr>
          <w:p w14:paraId="1B5A4FFD" w14:textId="77777777" w:rsidR="007F69CC" w:rsidRPr="004F180E" w:rsidRDefault="007F69CC" w:rsidP="00103F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Hire                      </w:t>
            </w:r>
            <w:bookmarkStart w:id="5" w:name="Check2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Transfer                 </w:t>
            </w:r>
            <w:bookmarkStart w:id="6" w:name="Check3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Promotion           </w:t>
            </w:r>
            <w:r w:rsidR="00083C96"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C96"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83C96"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083C96">
              <w:rPr>
                <w:rFonts w:ascii="Arial" w:hAnsi="Arial" w:cs="Arial"/>
                <w:color w:val="000000"/>
                <w:sz w:val="20"/>
                <w:szCs w:val="20"/>
              </w:rPr>
              <w:t xml:space="preserve">Reclassification     </w:t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bookmarkStart w:id="7" w:name="Check4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>Reassigned Duties</w:t>
            </w:r>
          </w:p>
        </w:tc>
      </w:tr>
      <w:tr w:rsidR="003555B6" w:rsidRPr="00103FB2" w14:paraId="0C632B93" w14:textId="77777777" w:rsidTr="004F180E">
        <w:trPr>
          <w:trHeight w:val="315"/>
          <w:jc w:val="center"/>
        </w:trPr>
        <w:tc>
          <w:tcPr>
            <w:tcW w:w="10562" w:type="dxa"/>
            <w:gridSpan w:val="8"/>
            <w:shd w:val="clear" w:color="auto" w:fill="C0C0C0"/>
            <w:vAlign w:val="center"/>
          </w:tcPr>
          <w:p w14:paraId="170A9783" w14:textId="77777777" w:rsidR="006542EC" w:rsidRPr="004F180E" w:rsidRDefault="006542EC" w:rsidP="006542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80E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02588" w:rsidRPr="004F180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18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256DD" w:rsidRPr="004F180E">
              <w:rPr>
                <w:rFonts w:ascii="Arial" w:hAnsi="Arial" w:cs="Arial"/>
                <w:b/>
                <w:sz w:val="20"/>
                <w:szCs w:val="20"/>
              </w:rPr>
              <w:t>Sensitive Duties (</w:t>
            </w:r>
            <w:r w:rsidR="001256DD" w:rsidRPr="004F180E">
              <w:rPr>
                <w:rFonts w:ascii="Arial" w:hAnsi="Arial" w:cs="Arial"/>
                <w:b/>
                <w:i/>
                <w:sz w:val="20"/>
                <w:szCs w:val="20"/>
              </w:rPr>
              <w:t>check all that apply)</w:t>
            </w:r>
          </w:p>
        </w:tc>
      </w:tr>
      <w:tr w:rsidR="003555B6" w:rsidRPr="00103FB2" w14:paraId="19014898" w14:textId="77777777" w:rsidTr="00481D3A">
        <w:trPr>
          <w:trHeight w:val="4355"/>
          <w:jc w:val="center"/>
        </w:trPr>
        <w:tc>
          <w:tcPr>
            <w:tcW w:w="10562" w:type="dxa"/>
            <w:gridSpan w:val="8"/>
          </w:tcPr>
          <w:p w14:paraId="538B559B" w14:textId="77777777" w:rsidR="00025BC2" w:rsidRPr="004F180E" w:rsidRDefault="00025BC2" w:rsidP="00103F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8" w:name="Check5"/>
          <w:p w14:paraId="236005C9" w14:textId="77777777" w:rsidR="001256DD" w:rsidRPr="004F180E" w:rsidRDefault="007F69CC" w:rsidP="003D75B5">
            <w:pPr>
              <w:autoSpaceDE w:val="0"/>
              <w:autoSpaceDN w:val="0"/>
              <w:adjustRightInd w:val="0"/>
              <w:spacing w:after="120"/>
              <w:ind w:left="673" w:hanging="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sz w:val="20"/>
                <w:szCs w:val="20"/>
              </w:rPr>
            </w:r>
            <w:r w:rsidR="00FB4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4F1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Care, safety and security of people or property (includes sworn public safety officers, childcare workers, camp counselors, etc</w:t>
            </w:r>
            <w:r w:rsidR="001256DD" w:rsidRPr="004F180E">
              <w:rPr>
                <w:rFonts w:ascii="Arial" w:hAnsi="Arial" w:cs="Arial"/>
                <w:color w:val="0E2FFF"/>
                <w:sz w:val="20"/>
                <w:szCs w:val="20"/>
              </w:rPr>
              <w:t>.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B1725F"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bookmarkStart w:id="9" w:name="Check6"/>
          <w:p w14:paraId="35CAA7C4" w14:textId="77777777" w:rsidR="001256DD" w:rsidRPr="004F180E" w:rsidRDefault="007F69CC" w:rsidP="003D75B5">
            <w:pPr>
              <w:autoSpaceDE w:val="0"/>
              <w:autoSpaceDN w:val="0"/>
              <w:adjustRightInd w:val="0"/>
              <w:spacing w:after="120"/>
              <w:ind w:left="673" w:hanging="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Direct access to, or control over, cash, checks, credit card account information (includes cash handling or credit card acceptance positions)</w:t>
            </w:r>
          </w:p>
          <w:bookmarkStart w:id="10" w:name="Check7"/>
          <w:p w14:paraId="3A92E970" w14:textId="77777777" w:rsidR="001256DD" w:rsidRPr="004F180E" w:rsidRDefault="007F69CC" w:rsidP="003958F6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Authority to commit financial resources of the university through purchases or contracts</w:t>
            </w:r>
          </w:p>
          <w:bookmarkStart w:id="11" w:name="Check8"/>
          <w:p w14:paraId="3112425C" w14:textId="77777777" w:rsidR="001256DD" w:rsidRPr="004F180E" w:rsidRDefault="007F69CC" w:rsidP="003D75B5">
            <w:pPr>
              <w:autoSpaceDE w:val="0"/>
              <w:autoSpaceDN w:val="0"/>
              <w:adjustRightInd w:val="0"/>
              <w:spacing w:after="120"/>
              <w:ind w:left="673" w:hanging="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Control over campus-wide or departmental business processes, either through functional roles or systems security access (includes network administrators, system programmers, etc.)</w:t>
            </w:r>
          </w:p>
          <w:bookmarkStart w:id="12" w:name="Check9"/>
          <w:p w14:paraId="248880A4" w14:textId="77777777" w:rsidR="001256DD" w:rsidRPr="004F180E" w:rsidRDefault="007F69CC" w:rsidP="003D75B5">
            <w:pPr>
              <w:autoSpaceDE w:val="0"/>
              <w:autoSpaceDN w:val="0"/>
              <w:adjustRightInd w:val="0"/>
              <w:spacing w:after="120"/>
              <w:ind w:left="673" w:hanging="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Access to detailed personally identifiable information about individuals or organizations associated with NMSU (includes information about volunteers, affiliates, students, staff, alumni, and/or vendors)</w:t>
            </w:r>
          </w:p>
          <w:bookmarkStart w:id="13" w:name="Check10"/>
          <w:p w14:paraId="23BBD66B" w14:textId="77777777" w:rsidR="001256DD" w:rsidRPr="004F180E" w:rsidRDefault="007F69CC" w:rsidP="003D75B5">
            <w:pPr>
              <w:autoSpaceDE w:val="0"/>
              <w:autoSpaceDN w:val="0"/>
              <w:adjustRightInd w:val="0"/>
              <w:spacing w:after="120"/>
              <w:ind w:left="673" w:hanging="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Possession or access to building master or sub-master keys; access to residences and certain other facilities, particularly laboratories (includes custodial service, locksmith, residential and student services program employees, etc.)</w:t>
            </w:r>
          </w:p>
          <w:bookmarkStart w:id="14" w:name="Check11"/>
          <w:p w14:paraId="781D7B3E" w14:textId="77777777" w:rsidR="001256DD" w:rsidRDefault="007F69CC" w:rsidP="003958F6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6DD" w:rsidRPr="004F180E">
              <w:rPr>
                <w:rFonts w:ascii="Arial" w:hAnsi="Arial" w:cs="Arial"/>
                <w:color w:val="000000"/>
                <w:sz w:val="20"/>
                <w:szCs w:val="20"/>
              </w:rPr>
              <w:t>Regular operation of university vehicles</w:t>
            </w:r>
          </w:p>
          <w:p w14:paraId="1E0DF874" w14:textId="77777777" w:rsidR="00CD373C" w:rsidRPr="00481D3A" w:rsidRDefault="0030593B" w:rsidP="00481D3A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B4A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F18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None of the above – does not require a background check</w:t>
            </w:r>
          </w:p>
        </w:tc>
      </w:tr>
      <w:tr w:rsidR="003555B6" w:rsidRPr="00103FB2" w14:paraId="0855EC92" w14:textId="77777777" w:rsidTr="004F180E">
        <w:trPr>
          <w:trHeight w:val="315"/>
          <w:jc w:val="center"/>
        </w:trPr>
        <w:tc>
          <w:tcPr>
            <w:tcW w:w="10562" w:type="dxa"/>
            <w:gridSpan w:val="8"/>
            <w:shd w:val="clear" w:color="auto" w:fill="C0C0C0"/>
            <w:vAlign w:val="center"/>
          </w:tcPr>
          <w:p w14:paraId="614AA983" w14:textId="77777777" w:rsidR="003555B6" w:rsidRPr="004F180E" w:rsidRDefault="006542EC" w:rsidP="006542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80E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02588" w:rsidRPr="004F180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18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85CDD">
              <w:rPr>
                <w:rFonts w:ascii="Arial" w:hAnsi="Arial" w:cs="Arial"/>
                <w:b/>
                <w:sz w:val="20"/>
                <w:szCs w:val="20"/>
              </w:rPr>
              <w:t xml:space="preserve"> Department Information</w:t>
            </w:r>
          </w:p>
        </w:tc>
      </w:tr>
      <w:tr w:rsidR="00CF1EE9" w:rsidRPr="00103FB2" w14:paraId="5E28F60C" w14:textId="77777777" w:rsidTr="00785EF4">
        <w:trPr>
          <w:trHeight w:val="692"/>
          <w:jc w:val="center"/>
        </w:trPr>
        <w:tc>
          <w:tcPr>
            <w:tcW w:w="3661" w:type="dxa"/>
            <w:gridSpan w:val="3"/>
          </w:tcPr>
          <w:p w14:paraId="636158AE" w14:textId="77777777" w:rsidR="00CF1EE9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Hiring Manager</w:t>
            </w:r>
          </w:p>
          <w:p w14:paraId="2893FB88" w14:textId="77777777" w:rsidR="00CF1EE9" w:rsidRPr="004F180E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  <w:r w:rsidRPr="004F180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" w:name="Text7"/>
            <w:r w:rsidRPr="004F1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1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80E">
              <w:rPr>
                <w:rFonts w:ascii="Arial" w:hAnsi="Arial" w:cs="Arial"/>
                <w:sz w:val="20"/>
                <w:szCs w:val="20"/>
              </w:rPr>
            </w:r>
            <w:r w:rsidRPr="004F1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80E">
              <w:rPr>
                <w:rFonts w:ascii="Arial" w:hAnsi="Arial" w:cs="Arial"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t> </w:t>
            </w:r>
            <w:r w:rsidRPr="004F1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53" w:type="dxa"/>
            <w:gridSpan w:val="4"/>
          </w:tcPr>
          <w:p w14:paraId="50254E99" w14:textId="77777777" w:rsidR="00CF1EE9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Hiring Manager</w:t>
            </w:r>
          </w:p>
          <w:p w14:paraId="42451448" w14:textId="77777777" w:rsidR="00CF1EE9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14:paraId="6F27D9AE" w14:textId="77777777" w:rsidR="00CF1EE9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bookmarkStart w:id="16" w:name="Text10"/>
          <w:p w14:paraId="66D6EC02" w14:textId="77777777" w:rsidR="00CF1EE9" w:rsidRPr="004F180E" w:rsidRDefault="00CF1EE9" w:rsidP="00785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30593B" w:rsidRPr="00103FB2" w14:paraId="00FF6528" w14:textId="77777777" w:rsidTr="00985CDD">
        <w:trPr>
          <w:trHeight w:val="440"/>
          <w:jc w:val="center"/>
        </w:trPr>
        <w:tc>
          <w:tcPr>
            <w:tcW w:w="5281" w:type="dxa"/>
            <w:gridSpan w:val="4"/>
            <w:vAlign w:val="center"/>
          </w:tcPr>
          <w:p w14:paraId="647404B9" w14:textId="77777777" w:rsidR="0030593B" w:rsidRPr="0030593B" w:rsidRDefault="0030593B" w:rsidP="0030593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t>Name of Department Contact</w:t>
            </w:r>
            <w:r w:rsidR="003548C6">
              <w:rPr>
                <w:rFonts w:ascii="Arial" w:hAnsi="Arial" w:cs="Arial"/>
                <w:sz w:val="20"/>
                <w:szCs w:val="20"/>
              </w:rPr>
              <w:t>:</w:t>
            </w:r>
            <w:r w:rsidR="00985CD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" w:name="Text4"/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5281" w:type="dxa"/>
            <w:gridSpan w:val="4"/>
            <w:vAlign w:val="center"/>
          </w:tcPr>
          <w:p w14:paraId="51E6094B" w14:textId="77777777" w:rsidR="0030593B" w:rsidRPr="0030593B" w:rsidRDefault="0030593B" w:rsidP="0030593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0593B">
              <w:rPr>
                <w:rFonts w:ascii="Arial" w:hAnsi="Arial" w:cs="Arial"/>
                <w:sz w:val="20"/>
                <w:szCs w:val="20"/>
              </w:rPr>
              <w:t>Contact Phone #</w:t>
            </w:r>
            <w:r w:rsidR="003548C6">
              <w:rPr>
                <w:rFonts w:ascii="Arial" w:hAnsi="Arial" w:cs="Arial"/>
                <w:sz w:val="20"/>
                <w:szCs w:val="20"/>
              </w:rPr>
              <w:t>:</w:t>
            </w:r>
            <w:r w:rsidR="00985CD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8" w:name="Text8"/>
            <w:r w:rsidRPr="00305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5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593B">
              <w:rPr>
                <w:rFonts w:ascii="Arial" w:hAnsi="Arial" w:cs="Arial"/>
                <w:sz w:val="20"/>
                <w:szCs w:val="20"/>
              </w:rPr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t> </w:t>
            </w:r>
            <w:r w:rsidRPr="003059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75649" w:rsidRPr="00103FB2" w14:paraId="670224EB" w14:textId="77777777" w:rsidTr="004F180E">
        <w:trPr>
          <w:trHeight w:val="144"/>
          <w:jc w:val="center"/>
        </w:trPr>
        <w:tc>
          <w:tcPr>
            <w:tcW w:w="10562" w:type="dxa"/>
            <w:gridSpan w:val="8"/>
            <w:shd w:val="clear" w:color="auto" w:fill="C0C0C0"/>
            <w:vAlign w:val="center"/>
          </w:tcPr>
          <w:p w14:paraId="60D85A04" w14:textId="51E29C58" w:rsidR="00275649" w:rsidRPr="004F180E" w:rsidRDefault="00275649" w:rsidP="004F180E">
            <w:pPr>
              <w:spacing w:before="60" w:after="60"/>
              <w:ind w:left="-115"/>
              <w:rPr>
                <w:rFonts w:ascii="Arial" w:hAnsi="Arial" w:cs="Arial"/>
                <w:b/>
                <w:sz w:val="20"/>
                <w:szCs w:val="20"/>
              </w:rPr>
            </w:pPr>
            <w:r w:rsidRPr="004F18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27FF">
              <w:rPr>
                <w:rFonts w:ascii="Arial" w:hAnsi="Arial" w:cs="Arial"/>
                <w:b/>
                <w:sz w:val="21"/>
                <w:szCs w:val="21"/>
              </w:rPr>
              <w:t xml:space="preserve">After completing sections 1, 2, </w:t>
            </w:r>
            <w:r w:rsidR="00FD7468" w:rsidRPr="00BC27FF">
              <w:rPr>
                <w:rFonts w:ascii="Arial" w:hAnsi="Arial" w:cs="Arial"/>
                <w:b/>
                <w:sz w:val="21"/>
                <w:szCs w:val="21"/>
              </w:rPr>
              <w:t xml:space="preserve">3 </w:t>
            </w:r>
            <w:r w:rsidRPr="00BC27FF">
              <w:rPr>
                <w:rFonts w:ascii="Arial" w:hAnsi="Arial" w:cs="Arial"/>
                <w:b/>
                <w:sz w:val="21"/>
                <w:szCs w:val="21"/>
              </w:rPr>
              <w:t xml:space="preserve">and </w:t>
            </w:r>
            <w:r w:rsidR="00FD7468" w:rsidRPr="00BC27FF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BC27FF">
              <w:rPr>
                <w:rFonts w:ascii="Arial" w:hAnsi="Arial" w:cs="Arial"/>
                <w:b/>
                <w:sz w:val="21"/>
                <w:szCs w:val="21"/>
              </w:rPr>
              <w:t>, send this form to Employment Services at:</w:t>
            </w:r>
            <w:r w:rsidR="00BC27FF" w:rsidRPr="00BC27F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hyperlink r:id="rId10" w:history="1">
              <w:r w:rsidR="00BC27FF" w:rsidRPr="00BC27FF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teamhrs@nmsu.edu</w:t>
              </w:r>
            </w:hyperlink>
          </w:p>
        </w:tc>
      </w:tr>
    </w:tbl>
    <w:p w14:paraId="1EC34653" w14:textId="26B6E0F6" w:rsidR="003555B6" w:rsidRPr="00173E48" w:rsidRDefault="003555B6" w:rsidP="00BC27FF">
      <w:pPr>
        <w:spacing w:before="240"/>
        <w:rPr>
          <w:rFonts w:ascii="Arial" w:hAnsi="Arial" w:cs="Arial"/>
          <w:i/>
          <w:sz w:val="20"/>
          <w:szCs w:val="20"/>
        </w:rPr>
      </w:pPr>
    </w:p>
    <w:sectPr w:rsidR="003555B6" w:rsidRPr="00173E48" w:rsidSect="00173E48">
      <w:footerReference w:type="default" r:id="rId11"/>
      <w:pgSz w:w="12240" w:h="15840"/>
      <w:pgMar w:top="360" w:right="1440" w:bottom="720" w:left="1440" w:header="720" w:footer="317" w:gutter="0"/>
      <w:cols w:space="108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5B7C" w14:textId="77777777" w:rsidR="00FB4A3E" w:rsidRDefault="00FB4A3E">
      <w:r>
        <w:separator/>
      </w:r>
    </w:p>
  </w:endnote>
  <w:endnote w:type="continuationSeparator" w:id="0">
    <w:p w14:paraId="3A30910A" w14:textId="77777777" w:rsidR="00FB4A3E" w:rsidRDefault="00FB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ECF" w14:textId="3A7C86F3" w:rsidR="00985CDD" w:rsidRPr="00173678" w:rsidRDefault="00BC27FF" w:rsidP="00EB43DF">
    <w:pPr>
      <w:pStyle w:val="Footer"/>
      <w:ind w:left="-540"/>
      <w:rPr>
        <w:i/>
        <w:sz w:val="20"/>
        <w:szCs w:val="20"/>
      </w:rPr>
    </w:pPr>
    <w:r>
      <w:rPr>
        <w:i/>
        <w:sz w:val="20"/>
        <w:szCs w:val="20"/>
      </w:rPr>
      <w:t>Rev. 7/12/</w:t>
    </w:r>
    <w:proofErr w:type="gramStart"/>
    <w:r>
      <w:rPr>
        <w:i/>
        <w:sz w:val="20"/>
        <w:szCs w:val="20"/>
      </w:rPr>
      <w:t>21  -</w:t>
    </w:r>
    <w:proofErr w:type="gramEnd"/>
    <w:r>
      <w:rPr>
        <w:i/>
        <w:sz w:val="20"/>
        <w:szCs w:val="20"/>
      </w:rPr>
      <w:t xml:space="preserve"> 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11139" w14:textId="77777777" w:rsidR="00FB4A3E" w:rsidRDefault="00FB4A3E">
      <w:r>
        <w:separator/>
      </w:r>
    </w:p>
  </w:footnote>
  <w:footnote w:type="continuationSeparator" w:id="0">
    <w:p w14:paraId="46D159AA" w14:textId="77777777" w:rsidR="00FB4A3E" w:rsidRDefault="00FB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1D4EE52"/>
    <w:lvl w:ilvl="0">
      <w:numFmt w:val="bullet"/>
      <w:lvlText w:val="*"/>
      <w:lvlJc w:val="left"/>
    </w:lvl>
  </w:abstractNum>
  <w:abstractNum w:abstractNumId="1" w15:restartNumberingAfterBreak="0">
    <w:nsid w:val="14827AF8"/>
    <w:multiLevelType w:val="hybridMultilevel"/>
    <w:tmpl w:val="99803A86"/>
    <w:lvl w:ilvl="0" w:tplc="6478E5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C31"/>
    <w:multiLevelType w:val="hybridMultilevel"/>
    <w:tmpl w:val="A9828A42"/>
    <w:lvl w:ilvl="0" w:tplc="6FE04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4EAB"/>
    <w:multiLevelType w:val="hybridMultilevel"/>
    <w:tmpl w:val="7D2C8C26"/>
    <w:lvl w:ilvl="0" w:tplc="6478E5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46DD"/>
    <w:multiLevelType w:val="multilevel"/>
    <w:tmpl w:val="3E8A8A2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11D"/>
    <w:multiLevelType w:val="hybridMultilevel"/>
    <w:tmpl w:val="BC70AC68"/>
    <w:lvl w:ilvl="0" w:tplc="6FE04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6071"/>
    <w:multiLevelType w:val="hybridMultilevel"/>
    <w:tmpl w:val="3E8A8A26"/>
    <w:lvl w:ilvl="0" w:tplc="6FE04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451ED"/>
    <w:multiLevelType w:val="multilevel"/>
    <w:tmpl w:val="A9828A4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19A9"/>
    <w:multiLevelType w:val="hybridMultilevel"/>
    <w:tmpl w:val="55528DBA"/>
    <w:lvl w:ilvl="0" w:tplc="6478E5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662"/>
    <w:multiLevelType w:val="hybridMultilevel"/>
    <w:tmpl w:val="1C7883CA"/>
    <w:lvl w:ilvl="0" w:tplc="6FE04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F6434"/>
    <w:multiLevelType w:val="multilevel"/>
    <w:tmpl w:val="578E446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E3785"/>
    <w:multiLevelType w:val="multilevel"/>
    <w:tmpl w:val="1C7883C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638"/>
    <w:multiLevelType w:val="hybridMultilevel"/>
    <w:tmpl w:val="83582E2E"/>
    <w:lvl w:ilvl="0" w:tplc="6478E5A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01DB"/>
    <w:multiLevelType w:val="hybridMultilevel"/>
    <w:tmpl w:val="C980D58E"/>
    <w:lvl w:ilvl="0" w:tplc="6478E5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21FB"/>
    <w:multiLevelType w:val="hybridMultilevel"/>
    <w:tmpl w:val="8A429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E51E53"/>
    <w:multiLevelType w:val="hybridMultilevel"/>
    <w:tmpl w:val="07EA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503DC3"/>
    <w:multiLevelType w:val="hybridMultilevel"/>
    <w:tmpl w:val="14D23BE2"/>
    <w:lvl w:ilvl="0" w:tplc="CE2886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B6F26"/>
    <w:multiLevelType w:val="hybridMultilevel"/>
    <w:tmpl w:val="B024CE40"/>
    <w:lvl w:ilvl="0" w:tplc="6FE048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60A45"/>
    <w:multiLevelType w:val="hybridMultilevel"/>
    <w:tmpl w:val="7B027A00"/>
    <w:lvl w:ilvl="0" w:tplc="6478E5A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6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2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9">
    <w:abstractNumId w:val="18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  <w:num w:numId="15">
    <w:abstractNumId w:val="16"/>
  </w:num>
  <w:num w:numId="16">
    <w:abstractNumId w:val="10"/>
  </w:num>
  <w:num w:numId="17">
    <w:abstractNumId w:val="17"/>
  </w:num>
  <w:num w:numId="18">
    <w:abstractNumId w:val="2"/>
  </w:num>
  <w:num w:numId="19">
    <w:abstractNumId w:val="7"/>
  </w:num>
  <w:num w:numId="20">
    <w:abstractNumId w:val="6"/>
  </w:num>
  <w:num w:numId="21">
    <w:abstractNumId w:val="4"/>
  </w:num>
  <w:num w:numId="22">
    <w:abstractNumId w:val="9"/>
  </w:num>
  <w:num w:numId="23">
    <w:abstractNumId w:val="11"/>
  </w:num>
  <w:num w:numId="24">
    <w:abstractNumId w:val="5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C9"/>
    <w:rsid w:val="00006D0A"/>
    <w:rsid w:val="00023730"/>
    <w:rsid w:val="000256D7"/>
    <w:rsid w:val="00025BC2"/>
    <w:rsid w:val="00046534"/>
    <w:rsid w:val="000476AE"/>
    <w:rsid w:val="00083C96"/>
    <w:rsid w:val="000A21A5"/>
    <w:rsid w:val="000C49D2"/>
    <w:rsid w:val="000F06EF"/>
    <w:rsid w:val="00103FB2"/>
    <w:rsid w:val="00106AC1"/>
    <w:rsid w:val="00107B04"/>
    <w:rsid w:val="001256DD"/>
    <w:rsid w:val="001415DC"/>
    <w:rsid w:val="00143DA5"/>
    <w:rsid w:val="00173678"/>
    <w:rsid w:val="00173E48"/>
    <w:rsid w:val="00176EBC"/>
    <w:rsid w:val="00191D0A"/>
    <w:rsid w:val="001B3DA3"/>
    <w:rsid w:val="001C12E0"/>
    <w:rsid w:val="001D1035"/>
    <w:rsid w:val="001F1A11"/>
    <w:rsid w:val="001F1B6B"/>
    <w:rsid w:val="001F54E7"/>
    <w:rsid w:val="0021142B"/>
    <w:rsid w:val="0022040A"/>
    <w:rsid w:val="00220849"/>
    <w:rsid w:val="00233533"/>
    <w:rsid w:val="00273348"/>
    <w:rsid w:val="00275649"/>
    <w:rsid w:val="00291A21"/>
    <w:rsid w:val="002D6585"/>
    <w:rsid w:val="0030593B"/>
    <w:rsid w:val="0030756A"/>
    <w:rsid w:val="003521D8"/>
    <w:rsid w:val="00352A37"/>
    <w:rsid w:val="00353AA4"/>
    <w:rsid w:val="003548C6"/>
    <w:rsid w:val="003555B6"/>
    <w:rsid w:val="00360A4D"/>
    <w:rsid w:val="00372557"/>
    <w:rsid w:val="00392A13"/>
    <w:rsid w:val="003958F6"/>
    <w:rsid w:val="003A12E0"/>
    <w:rsid w:val="003A49AB"/>
    <w:rsid w:val="003A6EBF"/>
    <w:rsid w:val="003C5D31"/>
    <w:rsid w:val="003D75B5"/>
    <w:rsid w:val="00402588"/>
    <w:rsid w:val="004053B2"/>
    <w:rsid w:val="0044069E"/>
    <w:rsid w:val="00445B80"/>
    <w:rsid w:val="0046469B"/>
    <w:rsid w:val="00465217"/>
    <w:rsid w:val="00481D3A"/>
    <w:rsid w:val="00494AF7"/>
    <w:rsid w:val="004B594A"/>
    <w:rsid w:val="004C06D9"/>
    <w:rsid w:val="004F180E"/>
    <w:rsid w:val="00503D70"/>
    <w:rsid w:val="005040E4"/>
    <w:rsid w:val="005255E7"/>
    <w:rsid w:val="0053655A"/>
    <w:rsid w:val="005541FA"/>
    <w:rsid w:val="00557492"/>
    <w:rsid w:val="00574A91"/>
    <w:rsid w:val="00593EFA"/>
    <w:rsid w:val="005943FE"/>
    <w:rsid w:val="005C00BC"/>
    <w:rsid w:val="005D03E7"/>
    <w:rsid w:val="0062408D"/>
    <w:rsid w:val="00624F0A"/>
    <w:rsid w:val="00632B4D"/>
    <w:rsid w:val="006542EC"/>
    <w:rsid w:val="006A63F2"/>
    <w:rsid w:val="006D3A7F"/>
    <w:rsid w:val="006E2684"/>
    <w:rsid w:val="006E3F47"/>
    <w:rsid w:val="006F52D9"/>
    <w:rsid w:val="006F6C84"/>
    <w:rsid w:val="006F70A1"/>
    <w:rsid w:val="00702091"/>
    <w:rsid w:val="00702751"/>
    <w:rsid w:val="00711C51"/>
    <w:rsid w:val="00740047"/>
    <w:rsid w:val="00764E54"/>
    <w:rsid w:val="00772F89"/>
    <w:rsid w:val="00785EF4"/>
    <w:rsid w:val="00796FA7"/>
    <w:rsid w:val="007C2027"/>
    <w:rsid w:val="007E02F7"/>
    <w:rsid w:val="007F69CC"/>
    <w:rsid w:val="008006A7"/>
    <w:rsid w:val="00803929"/>
    <w:rsid w:val="00817C62"/>
    <w:rsid w:val="00824D39"/>
    <w:rsid w:val="00845B46"/>
    <w:rsid w:val="00870FC9"/>
    <w:rsid w:val="00872D23"/>
    <w:rsid w:val="008A3097"/>
    <w:rsid w:val="008B4A3A"/>
    <w:rsid w:val="00905928"/>
    <w:rsid w:val="00905C4C"/>
    <w:rsid w:val="009170D8"/>
    <w:rsid w:val="009431B2"/>
    <w:rsid w:val="00947069"/>
    <w:rsid w:val="00960C3B"/>
    <w:rsid w:val="0096123A"/>
    <w:rsid w:val="00985CDD"/>
    <w:rsid w:val="009A7258"/>
    <w:rsid w:val="009C30F4"/>
    <w:rsid w:val="009C367D"/>
    <w:rsid w:val="009C65CB"/>
    <w:rsid w:val="009E78A4"/>
    <w:rsid w:val="00A12049"/>
    <w:rsid w:val="00A1457B"/>
    <w:rsid w:val="00A40ADF"/>
    <w:rsid w:val="00A616F4"/>
    <w:rsid w:val="00A63DD5"/>
    <w:rsid w:val="00A6647D"/>
    <w:rsid w:val="00A733D2"/>
    <w:rsid w:val="00A7514A"/>
    <w:rsid w:val="00A83E5E"/>
    <w:rsid w:val="00AA6954"/>
    <w:rsid w:val="00AC1332"/>
    <w:rsid w:val="00B0321E"/>
    <w:rsid w:val="00B130E9"/>
    <w:rsid w:val="00B1725F"/>
    <w:rsid w:val="00B31346"/>
    <w:rsid w:val="00B72753"/>
    <w:rsid w:val="00B832E6"/>
    <w:rsid w:val="00BC27FF"/>
    <w:rsid w:val="00BC2888"/>
    <w:rsid w:val="00BF61BC"/>
    <w:rsid w:val="00C070D9"/>
    <w:rsid w:val="00C36D70"/>
    <w:rsid w:val="00C52CBC"/>
    <w:rsid w:val="00C753F5"/>
    <w:rsid w:val="00C919A0"/>
    <w:rsid w:val="00CD373C"/>
    <w:rsid w:val="00CF1EE9"/>
    <w:rsid w:val="00D07231"/>
    <w:rsid w:val="00D1009A"/>
    <w:rsid w:val="00D45D31"/>
    <w:rsid w:val="00D45FD1"/>
    <w:rsid w:val="00D57859"/>
    <w:rsid w:val="00D67149"/>
    <w:rsid w:val="00D71D3C"/>
    <w:rsid w:val="00DA0924"/>
    <w:rsid w:val="00DB741A"/>
    <w:rsid w:val="00DD0C14"/>
    <w:rsid w:val="00E01032"/>
    <w:rsid w:val="00E11829"/>
    <w:rsid w:val="00E56C08"/>
    <w:rsid w:val="00E801AA"/>
    <w:rsid w:val="00EA685B"/>
    <w:rsid w:val="00EB43DF"/>
    <w:rsid w:val="00EC6377"/>
    <w:rsid w:val="00EE0D73"/>
    <w:rsid w:val="00EE21B3"/>
    <w:rsid w:val="00EF3A0F"/>
    <w:rsid w:val="00F12300"/>
    <w:rsid w:val="00F12586"/>
    <w:rsid w:val="00F17D1A"/>
    <w:rsid w:val="00F325D8"/>
    <w:rsid w:val="00F6296D"/>
    <w:rsid w:val="00FB4A3E"/>
    <w:rsid w:val="00FD0AB9"/>
    <w:rsid w:val="00FD430C"/>
    <w:rsid w:val="00FD7468"/>
    <w:rsid w:val="00FE7EC1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2E90C"/>
  <w14:defaultImageDpi w14:val="0"/>
  <w15:docId w15:val="{C2745E25-88F2-4F47-9A45-3262635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1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4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4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39"/>
    <w:rsid w:val="0035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92A13"/>
  </w:style>
  <w:style w:type="paragraph" w:styleId="BalloonText">
    <w:name w:val="Balloon Text"/>
    <w:basedOn w:val="Normal"/>
    <w:link w:val="BalloonTextChar"/>
    <w:uiPriority w:val="99"/>
    <w:semiHidden/>
    <w:rsid w:val="00392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53F5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amhrs@n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hrs@n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E09708-1FE0-294D-BF87-28C90DE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Services</vt:lpstr>
    </vt:vector>
  </TitlesOfParts>
  <Company>NMSU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Services</dc:title>
  <dc:subject/>
  <dc:creator>test</dc:creator>
  <cp:keywords/>
  <dc:description/>
  <cp:lastModifiedBy>Microsoft Office User</cp:lastModifiedBy>
  <cp:revision>2</cp:revision>
  <cp:lastPrinted>2008-08-08T17:00:00Z</cp:lastPrinted>
  <dcterms:created xsi:type="dcterms:W3CDTF">2021-07-12T20:46:00Z</dcterms:created>
  <dcterms:modified xsi:type="dcterms:W3CDTF">2021-07-12T20:46:00Z</dcterms:modified>
</cp:coreProperties>
</file>