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7AE5" w14:textId="2ED3FB49" w:rsidR="00D12083" w:rsidRPr="00DE2ECA" w:rsidRDefault="00674786" w:rsidP="00C95922">
      <w:pPr>
        <w:spacing w:after="0" w:line="480" w:lineRule="auto"/>
        <w:rPr>
          <w:rFonts w:ascii="Times New Roman" w:eastAsia="Times New Roman" w:hAnsi="Times New Roman" w:cs="Times New Roman"/>
          <w:b/>
          <w:bCs/>
          <w:sz w:val="24"/>
          <w:szCs w:val="24"/>
        </w:rPr>
      </w:pPr>
      <w:r w:rsidRPr="00DE2ECA">
        <w:rPr>
          <w:rFonts w:ascii="Times New Roman" w:eastAsia="Times New Roman" w:hAnsi="Times New Roman" w:cs="Times New Roman"/>
          <w:b/>
          <w:bCs/>
          <w:sz w:val="24"/>
          <w:szCs w:val="24"/>
        </w:rPr>
        <w:t>A Dilemma for Yong Huang’s Neo-Confucian Moral Realism</w:t>
      </w:r>
    </w:p>
    <w:p w14:paraId="5243F5CF" w14:textId="1439F459" w:rsidR="00F20352" w:rsidRPr="00DE2ECA" w:rsidRDefault="00F20352" w:rsidP="00C95922">
      <w:pPr>
        <w:spacing w:after="0" w:line="480" w:lineRule="auto"/>
        <w:rPr>
          <w:rFonts w:ascii="Times New Roman" w:eastAsia="Times New Roman" w:hAnsi="Times New Roman" w:cs="Times New Roman"/>
          <w:b/>
          <w:bCs/>
          <w:sz w:val="24"/>
          <w:szCs w:val="24"/>
        </w:rPr>
      </w:pPr>
    </w:p>
    <w:p w14:paraId="0E5FAE43" w14:textId="77777777" w:rsidR="00F20352" w:rsidRPr="00DE2ECA" w:rsidRDefault="00F20352" w:rsidP="00C95922">
      <w:pPr>
        <w:spacing w:after="0" w:line="480" w:lineRule="auto"/>
        <w:rPr>
          <w:rFonts w:ascii="Times New Roman" w:eastAsia="Times New Roman" w:hAnsi="Times New Roman" w:cs="Times New Roman"/>
          <w:b/>
          <w:bCs/>
          <w:sz w:val="24"/>
          <w:szCs w:val="24"/>
        </w:rPr>
      </w:pPr>
    </w:p>
    <w:p w14:paraId="1847C463" w14:textId="60461EC2" w:rsidR="00F20352" w:rsidRPr="004B7B83" w:rsidRDefault="00F20352" w:rsidP="00C95922">
      <w:pPr>
        <w:spacing w:after="0" w:line="480" w:lineRule="auto"/>
        <w:rPr>
          <w:rFonts w:ascii="Times New Roman" w:eastAsia="Times New Roman" w:hAnsi="Times New Roman" w:cs="Times New Roman"/>
          <w:sz w:val="24"/>
          <w:szCs w:val="24"/>
        </w:rPr>
      </w:pPr>
      <w:r w:rsidRPr="00DE2ECA">
        <w:rPr>
          <w:rFonts w:ascii="Times New Roman" w:eastAsia="Times New Roman" w:hAnsi="Times New Roman" w:cs="Times New Roman"/>
          <w:i/>
          <w:iCs/>
          <w:sz w:val="24"/>
          <w:szCs w:val="24"/>
        </w:rPr>
        <w:t>Abstract</w:t>
      </w:r>
      <w:r w:rsidR="004D06CE" w:rsidRPr="00DE2ECA">
        <w:rPr>
          <w:rFonts w:ascii="Times New Roman" w:eastAsia="Times New Roman" w:hAnsi="Times New Roman" w:cs="Times New Roman"/>
          <w:i/>
          <w:iCs/>
          <w:sz w:val="24"/>
          <w:szCs w:val="24"/>
        </w:rPr>
        <w:t xml:space="preserve"> </w:t>
      </w:r>
      <w:r w:rsidR="004D06CE" w:rsidRPr="00DE2ECA">
        <w:rPr>
          <w:rFonts w:ascii="Times New Roman" w:eastAsia="Times New Roman" w:hAnsi="Times New Roman" w:cs="Times New Roman"/>
          <w:sz w:val="24"/>
          <w:szCs w:val="24"/>
        </w:rPr>
        <w:t>(200 words)</w:t>
      </w:r>
      <w:r w:rsidRPr="00DE2ECA">
        <w:rPr>
          <w:rFonts w:ascii="Times New Roman" w:eastAsia="Times New Roman" w:hAnsi="Times New Roman" w:cs="Times New Roman"/>
          <w:i/>
          <w:iCs/>
          <w:sz w:val="24"/>
          <w:szCs w:val="24"/>
        </w:rPr>
        <w:t>:</w:t>
      </w:r>
      <w:r w:rsidRPr="00DE2ECA">
        <w:rPr>
          <w:rFonts w:ascii="Times New Roman" w:eastAsia="Times New Roman" w:hAnsi="Times New Roman" w:cs="Times New Roman"/>
          <w:sz w:val="24"/>
          <w:szCs w:val="24"/>
        </w:rPr>
        <w:t xml:space="preserve"> </w:t>
      </w:r>
      <w:r w:rsidR="00503E16" w:rsidRPr="004B7B83">
        <w:rPr>
          <w:rFonts w:ascii="Times New Roman" w:eastAsia="Times New Roman" w:hAnsi="Times New Roman" w:cs="Times New Roman"/>
          <w:sz w:val="24"/>
          <w:szCs w:val="24"/>
        </w:rPr>
        <w:t>Yong Huang presents criticisms of Neo-Aristotelian meta-ethical naturalism and argues Zhu Xi’s Neo-Confucian approach is superior in defending moral realism.</w:t>
      </w:r>
      <w:r w:rsidR="004B7B83">
        <w:rPr>
          <w:rFonts w:ascii="Times New Roman" w:eastAsia="Times New Roman" w:hAnsi="Times New Roman" w:cs="Times New Roman"/>
          <w:strike/>
          <w:sz w:val="24"/>
          <w:szCs w:val="24"/>
        </w:rPr>
        <w:t xml:space="preserve"> </w:t>
      </w:r>
      <w:r w:rsidR="004B7B83">
        <w:rPr>
          <w:rFonts w:ascii="Times New Roman" w:eastAsia="Times New Roman" w:hAnsi="Times New Roman" w:cs="Times New Roman"/>
          <w:sz w:val="24"/>
          <w:szCs w:val="24"/>
        </w:rPr>
        <w:t xml:space="preserve">After presenting Huang’s criticisms of the Aristotelian metaethical naturalist picture, such as </w:t>
      </w:r>
      <w:r w:rsidR="00A11F18">
        <w:rPr>
          <w:rFonts w:ascii="Times New Roman" w:eastAsia="Times New Roman" w:hAnsi="Times New Roman" w:cs="Times New Roman"/>
          <w:sz w:val="24"/>
          <w:szCs w:val="24"/>
        </w:rPr>
        <w:t>that</w:t>
      </w:r>
      <w:r w:rsidR="00C60027">
        <w:rPr>
          <w:rFonts w:ascii="Times New Roman" w:eastAsia="Times New Roman" w:hAnsi="Times New Roman" w:cs="Times New Roman"/>
          <w:sz w:val="24"/>
          <w:szCs w:val="24"/>
        </w:rPr>
        <w:t xml:space="preserve"> of </w:t>
      </w:r>
      <w:r w:rsidR="004B7B83">
        <w:rPr>
          <w:rFonts w:ascii="Times New Roman" w:eastAsia="Times New Roman" w:hAnsi="Times New Roman" w:cs="Times New Roman"/>
          <w:sz w:val="24"/>
          <w:szCs w:val="24"/>
        </w:rPr>
        <w:t xml:space="preserve">Rosalind Hursthouse, I argue that Huang’s own views succumb to the same criticisms. His metaethics does not avoid an allegedly problematic ‘gap,’ whether ontological or conceptual, between possessing a human nature and exemplifying moral goodness. This ontological gap exists in virtue of the fact that it is possible for there to be bad people, and the conceptual gap exists in virtue of the fact that people are not ‘good’ (in that sense of being a good agent) merely because they are human. </w:t>
      </w:r>
      <w:r w:rsidR="001F19CB">
        <w:rPr>
          <w:rFonts w:ascii="Times New Roman" w:eastAsia="Times New Roman" w:hAnsi="Times New Roman" w:cs="Times New Roman"/>
          <w:sz w:val="24"/>
          <w:szCs w:val="24"/>
        </w:rPr>
        <w:t xml:space="preserve">Aristotelians and Confucians both should reject that such gaps are problematic. I conclude by proposing that Huang is better understood as criticizing the Aristotelian move from scientific-empirical facts about human nature to the objective prescriptivity of moral norms. But so too I argue that Confucians should not follow Huang here either. There is good scientific evidence that would be supportive of a Confucian analysis of social virtues and provide one way of responding to those worries about the scientific-empirical accessibility of facts about the good life. </w:t>
      </w:r>
    </w:p>
    <w:p w14:paraId="540B3801" w14:textId="77777777" w:rsidR="00F20352" w:rsidRPr="00DE2ECA" w:rsidRDefault="00F20352" w:rsidP="00C95922">
      <w:pPr>
        <w:spacing w:after="0" w:line="480" w:lineRule="auto"/>
        <w:rPr>
          <w:rFonts w:ascii="Times New Roman" w:eastAsia="Times New Roman" w:hAnsi="Times New Roman" w:cs="Times New Roman"/>
          <w:b/>
          <w:bCs/>
          <w:sz w:val="24"/>
          <w:szCs w:val="24"/>
        </w:rPr>
      </w:pPr>
    </w:p>
    <w:p w14:paraId="2FEC4C26" w14:textId="13B00D64" w:rsidR="00F20352" w:rsidRPr="00DE2ECA" w:rsidRDefault="00F20352" w:rsidP="00C95922">
      <w:pPr>
        <w:spacing w:after="0" w:line="480" w:lineRule="auto"/>
        <w:rPr>
          <w:rFonts w:ascii="Times New Roman" w:eastAsia="Times New Roman" w:hAnsi="Times New Roman" w:cs="Times New Roman"/>
          <w:sz w:val="24"/>
          <w:szCs w:val="24"/>
        </w:rPr>
      </w:pPr>
      <w:r w:rsidRPr="00DE2ECA">
        <w:rPr>
          <w:rFonts w:ascii="Times New Roman" w:eastAsia="Times New Roman" w:hAnsi="Times New Roman" w:cs="Times New Roman"/>
          <w:i/>
          <w:iCs/>
          <w:sz w:val="24"/>
          <w:szCs w:val="24"/>
        </w:rPr>
        <w:t>Keywords</w:t>
      </w:r>
      <w:r w:rsidRPr="00DE2ECA">
        <w:rPr>
          <w:rFonts w:ascii="Times New Roman" w:eastAsia="Times New Roman" w:hAnsi="Times New Roman" w:cs="Times New Roman"/>
          <w:sz w:val="24"/>
          <w:szCs w:val="24"/>
        </w:rPr>
        <w:t>: naturalism,</w:t>
      </w:r>
      <w:r w:rsidR="009440D7" w:rsidRPr="00DE2ECA">
        <w:rPr>
          <w:rFonts w:ascii="Times New Roman" w:eastAsia="Times New Roman" w:hAnsi="Times New Roman" w:cs="Times New Roman"/>
          <w:sz w:val="24"/>
          <w:szCs w:val="24"/>
        </w:rPr>
        <w:t xml:space="preserve"> metaethics,</w:t>
      </w:r>
      <w:r w:rsidRPr="00DE2ECA">
        <w:rPr>
          <w:rFonts w:ascii="Times New Roman" w:eastAsia="Times New Roman" w:hAnsi="Times New Roman" w:cs="Times New Roman"/>
          <w:sz w:val="24"/>
          <w:szCs w:val="24"/>
        </w:rPr>
        <w:t xml:space="preserve"> Zhu Xi, </w:t>
      </w:r>
      <w:r w:rsidR="00674786" w:rsidRPr="00DE2ECA">
        <w:rPr>
          <w:rFonts w:ascii="Times New Roman" w:eastAsia="Times New Roman" w:hAnsi="Times New Roman" w:cs="Times New Roman"/>
          <w:sz w:val="24"/>
          <w:szCs w:val="24"/>
        </w:rPr>
        <w:t xml:space="preserve">Aristotelianism, </w:t>
      </w:r>
      <w:r w:rsidR="001F19CB">
        <w:rPr>
          <w:rFonts w:ascii="Times New Roman" w:eastAsia="Times New Roman" w:hAnsi="Times New Roman" w:cs="Times New Roman"/>
          <w:sz w:val="24"/>
          <w:szCs w:val="24"/>
        </w:rPr>
        <w:t>empiric</w:t>
      </w:r>
      <w:r w:rsidR="007169BE">
        <w:rPr>
          <w:rFonts w:ascii="Times New Roman" w:eastAsia="Times New Roman" w:hAnsi="Times New Roman" w:cs="Times New Roman"/>
          <w:sz w:val="24"/>
          <w:szCs w:val="24"/>
        </w:rPr>
        <w:t>ism</w:t>
      </w:r>
    </w:p>
    <w:p w14:paraId="6A6EA610" w14:textId="7D815AE3" w:rsidR="004D06CE" w:rsidRPr="00DE2ECA" w:rsidRDefault="004D06CE" w:rsidP="00C95922">
      <w:pPr>
        <w:spacing w:after="0" w:line="480" w:lineRule="auto"/>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br/>
      </w:r>
    </w:p>
    <w:p w14:paraId="2304664C" w14:textId="77777777" w:rsidR="004D06CE" w:rsidRPr="00DE2ECA" w:rsidRDefault="004D06CE" w:rsidP="00C95922">
      <w:pPr>
        <w:spacing w:line="480" w:lineRule="auto"/>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br w:type="page"/>
      </w:r>
    </w:p>
    <w:p w14:paraId="59C83BF5" w14:textId="2D0618CC" w:rsidR="003E706F" w:rsidRPr="00DE2ECA" w:rsidRDefault="00D12083" w:rsidP="003E706F">
      <w:pPr>
        <w:spacing w:after="0" w:line="480" w:lineRule="auto"/>
        <w:ind w:firstLine="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lastRenderedPageBreak/>
        <w:t>Yong Huang aims to provide a defense of moral realism</w:t>
      </w:r>
      <w:r w:rsidR="00473631" w:rsidRPr="00DE2ECA">
        <w:rPr>
          <w:rFonts w:ascii="Times New Roman" w:eastAsia="Times New Roman" w:hAnsi="Times New Roman" w:cs="Times New Roman"/>
          <w:sz w:val="24"/>
          <w:szCs w:val="24"/>
        </w:rPr>
        <w:t xml:space="preserve"> –</w:t>
      </w:r>
      <w:r w:rsidR="0066476C"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sz w:val="24"/>
          <w:szCs w:val="24"/>
        </w:rPr>
        <w:t>commitment to truth-evaluable propositions about morality, some of which are true, and which depend upon moral properties or facts that are mind-independent</w:t>
      </w:r>
      <w:r w:rsidR="00350DD6" w:rsidRPr="00DE2ECA">
        <w:rPr>
          <w:rFonts w:ascii="Times New Roman" w:eastAsia="Times New Roman" w:hAnsi="Times New Roman" w:cs="Times New Roman"/>
          <w:sz w:val="24"/>
          <w:szCs w:val="24"/>
        </w:rPr>
        <w:t xml:space="preserve"> (2023</w:t>
      </w:r>
      <w:r w:rsidR="00E14B82" w:rsidRPr="00DE2ECA">
        <w:rPr>
          <w:rFonts w:ascii="Times New Roman" w:eastAsia="Times New Roman" w:hAnsi="Times New Roman" w:cs="Times New Roman"/>
          <w:sz w:val="24"/>
          <w:szCs w:val="24"/>
        </w:rPr>
        <w:t>:</w:t>
      </w:r>
      <w:r w:rsidR="00350DD6" w:rsidRPr="00DE2ECA">
        <w:rPr>
          <w:rFonts w:ascii="Times New Roman" w:eastAsia="Times New Roman" w:hAnsi="Times New Roman" w:cs="Times New Roman"/>
          <w:sz w:val="24"/>
          <w:szCs w:val="24"/>
        </w:rPr>
        <w:t xml:space="preserve"> 1).</w:t>
      </w:r>
      <w:r w:rsidRPr="00DE2ECA">
        <w:rPr>
          <w:rFonts w:ascii="Times New Roman" w:eastAsia="Times New Roman" w:hAnsi="Times New Roman" w:cs="Times New Roman"/>
          <w:sz w:val="24"/>
          <w:szCs w:val="24"/>
        </w:rPr>
        <w:t xml:space="preserve"> </w:t>
      </w:r>
      <w:r w:rsidR="00473631" w:rsidRPr="00DE2ECA">
        <w:rPr>
          <w:rFonts w:ascii="Times New Roman" w:eastAsia="Times New Roman" w:hAnsi="Times New Roman" w:cs="Times New Roman"/>
          <w:sz w:val="24"/>
          <w:szCs w:val="24"/>
        </w:rPr>
        <w:t>He opts for metaethical naturalism in the tradition of virtue ethics, on which good-making normative properties have to do with agents rather than actions</w:t>
      </w:r>
      <w:r w:rsidR="00473631" w:rsidRPr="00DE2ECA">
        <w:rPr>
          <w:rFonts w:ascii="Times New Roman" w:eastAsia="Times New Roman" w:hAnsi="Times New Roman" w:cs="Times New Roman"/>
          <w:i/>
          <w:iCs/>
          <w:sz w:val="24"/>
          <w:szCs w:val="24"/>
        </w:rPr>
        <w:t xml:space="preserve">. </w:t>
      </w:r>
      <w:r w:rsidR="00473631" w:rsidRPr="00DE2ECA">
        <w:rPr>
          <w:rFonts w:ascii="Times New Roman" w:eastAsia="Times New Roman" w:hAnsi="Times New Roman" w:cs="Times New Roman"/>
          <w:sz w:val="24"/>
          <w:szCs w:val="24"/>
        </w:rPr>
        <w:t xml:space="preserve">Huang nevertheless </w:t>
      </w:r>
      <w:r w:rsidR="003A7F0D" w:rsidRPr="00DE2ECA">
        <w:rPr>
          <w:rFonts w:ascii="Times New Roman" w:eastAsia="Times New Roman" w:hAnsi="Times New Roman" w:cs="Times New Roman"/>
          <w:sz w:val="24"/>
          <w:szCs w:val="24"/>
        </w:rPr>
        <w:t>argues</w:t>
      </w:r>
      <w:r w:rsidR="00473631" w:rsidRPr="00DE2ECA">
        <w:rPr>
          <w:rFonts w:ascii="Times New Roman" w:eastAsia="Times New Roman" w:hAnsi="Times New Roman" w:cs="Times New Roman"/>
          <w:sz w:val="24"/>
          <w:szCs w:val="24"/>
        </w:rPr>
        <w:t xml:space="preserve"> that Zhu Xi’s Confucian account has advantages over </w:t>
      </w:r>
      <w:r w:rsidR="003E706F" w:rsidRPr="00DE2ECA">
        <w:rPr>
          <w:rFonts w:ascii="Times New Roman" w:eastAsia="Times New Roman" w:hAnsi="Times New Roman" w:cs="Times New Roman"/>
          <w:sz w:val="24"/>
          <w:szCs w:val="24"/>
        </w:rPr>
        <w:t xml:space="preserve">classical and </w:t>
      </w:r>
      <w:r w:rsidR="00352237" w:rsidRPr="00DE2ECA">
        <w:rPr>
          <w:rFonts w:ascii="Times New Roman" w:eastAsia="Times New Roman" w:hAnsi="Times New Roman" w:cs="Times New Roman"/>
          <w:sz w:val="24"/>
          <w:szCs w:val="24"/>
        </w:rPr>
        <w:t>Neo-</w:t>
      </w:r>
      <w:r w:rsidRPr="00DE2ECA">
        <w:rPr>
          <w:rFonts w:ascii="Times New Roman" w:eastAsia="Times New Roman" w:hAnsi="Times New Roman" w:cs="Times New Roman"/>
          <w:sz w:val="24"/>
          <w:szCs w:val="24"/>
        </w:rPr>
        <w:t>Aristotelian meta-ethical naturalism</w:t>
      </w:r>
      <w:r w:rsidR="00473631" w:rsidRPr="00DE2ECA">
        <w:rPr>
          <w:rFonts w:ascii="Times New Roman" w:eastAsia="Times New Roman" w:hAnsi="Times New Roman" w:cs="Times New Roman"/>
          <w:sz w:val="24"/>
          <w:szCs w:val="24"/>
        </w:rPr>
        <w:t xml:space="preserve">, as it can respond to certain metaethical problems that beset these accounts. </w:t>
      </w:r>
      <w:r w:rsidR="00483C46" w:rsidRPr="00DE2ECA">
        <w:rPr>
          <w:rFonts w:ascii="Times New Roman" w:eastAsia="Times New Roman" w:hAnsi="Times New Roman" w:cs="Times New Roman"/>
          <w:sz w:val="24"/>
          <w:szCs w:val="24"/>
        </w:rPr>
        <w:t>Huang’s</w:t>
      </w:r>
      <w:r w:rsidR="00BB50C8" w:rsidRPr="00DE2ECA">
        <w:rPr>
          <w:rFonts w:ascii="Times New Roman" w:eastAsia="Times New Roman" w:hAnsi="Times New Roman" w:cs="Times New Roman"/>
          <w:sz w:val="24"/>
          <w:szCs w:val="24"/>
        </w:rPr>
        <w:t xml:space="preserve"> proposal </w:t>
      </w:r>
      <w:r w:rsidR="00570CF4" w:rsidRPr="00DE2ECA">
        <w:rPr>
          <w:rFonts w:ascii="Times New Roman" w:eastAsia="Times New Roman" w:hAnsi="Times New Roman" w:cs="Times New Roman"/>
          <w:sz w:val="24"/>
          <w:szCs w:val="24"/>
        </w:rPr>
        <w:t xml:space="preserve">is </w:t>
      </w:r>
      <w:r w:rsidR="00BB50C8" w:rsidRPr="00DE2ECA">
        <w:rPr>
          <w:rFonts w:ascii="Times New Roman" w:eastAsia="Times New Roman" w:hAnsi="Times New Roman" w:cs="Times New Roman"/>
          <w:sz w:val="24"/>
          <w:szCs w:val="24"/>
        </w:rPr>
        <w:t xml:space="preserve">to eliminate ‘ontological distance’ between moral properties and the nature of </w:t>
      </w:r>
      <w:r w:rsidR="00483C46" w:rsidRPr="00DE2ECA">
        <w:rPr>
          <w:rFonts w:ascii="Times New Roman" w:eastAsia="Times New Roman" w:hAnsi="Times New Roman" w:cs="Times New Roman"/>
          <w:sz w:val="24"/>
          <w:szCs w:val="24"/>
        </w:rPr>
        <w:t>agents</w:t>
      </w:r>
      <w:r w:rsidR="00005DED">
        <w:rPr>
          <w:rFonts w:ascii="Times New Roman" w:eastAsia="Times New Roman" w:hAnsi="Times New Roman" w:cs="Times New Roman"/>
          <w:sz w:val="24"/>
          <w:szCs w:val="24"/>
        </w:rPr>
        <w:t>. Huang argues that</w:t>
      </w:r>
      <w:r w:rsidR="00483C46" w:rsidRPr="00DE2ECA">
        <w:rPr>
          <w:rFonts w:ascii="Times New Roman" w:eastAsia="Times New Roman" w:hAnsi="Times New Roman" w:cs="Times New Roman"/>
          <w:sz w:val="24"/>
          <w:szCs w:val="24"/>
        </w:rPr>
        <w:t xml:space="preserve"> human nature is ‘constituted by’ </w:t>
      </w:r>
      <w:r w:rsidR="00005DED" w:rsidRPr="00DE2ECA">
        <w:rPr>
          <w:rFonts w:ascii="Times New Roman" w:eastAsia="Times New Roman" w:hAnsi="Times New Roman" w:cs="Times New Roman"/>
          <w:sz w:val="24"/>
          <w:szCs w:val="24"/>
        </w:rPr>
        <w:t>virtues</w:t>
      </w:r>
      <w:r w:rsidR="00483C46" w:rsidRPr="00DE2ECA">
        <w:rPr>
          <w:rFonts w:ascii="Times New Roman" w:eastAsia="Times New Roman" w:hAnsi="Times New Roman" w:cs="Times New Roman"/>
          <w:sz w:val="24"/>
          <w:szCs w:val="24"/>
        </w:rPr>
        <w:t xml:space="preserve"> </w:t>
      </w:r>
      <w:r w:rsidR="00BB50C8" w:rsidRPr="00DE2ECA">
        <w:rPr>
          <w:rFonts w:ascii="Times New Roman" w:eastAsia="Times New Roman" w:hAnsi="Times New Roman" w:cs="Times New Roman"/>
          <w:sz w:val="24"/>
          <w:szCs w:val="24"/>
        </w:rPr>
        <w:t>(chiefly benevolence)</w:t>
      </w:r>
      <w:r w:rsidR="00005DED">
        <w:rPr>
          <w:rFonts w:ascii="Times New Roman" w:eastAsia="Times New Roman" w:hAnsi="Times New Roman" w:cs="Times New Roman"/>
          <w:sz w:val="24"/>
          <w:szCs w:val="24"/>
        </w:rPr>
        <w:t>, so that to lack these virtues is to be a non-human animal</w:t>
      </w:r>
      <w:r w:rsidR="00483C46" w:rsidRPr="00DE2ECA">
        <w:rPr>
          <w:rFonts w:ascii="Times New Roman" w:eastAsia="Times New Roman" w:hAnsi="Times New Roman" w:cs="Times New Roman"/>
          <w:sz w:val="24"/>
          <w:szCs w:val="24"/>
        </w:rPr>
        <w:t xml:space="preserve">. </w:t>
      </w:r>
      <w:r w:rsidR="003A7F0D" w:rsidRPr="00DE2ECA">
        <w:rPr>
          <w:rFonts w:ascii="Times New Roman" w:eastAsia="Times New Roman" w:hAnsi="Times New Roman" w:cs="Times New Roman"/>
          <w:sz w:val="24"/>
          <w:szCs w:val="24"/>
        </w:rPr>
        <w:t xml:space="preserve">I will argue that Huang’s proposal fails as a metaethical response, as his position either </w:t>
      </w:r>
      <w:r w:rsidR="00DE7028" w:rsidRPr="00DE2ECA">
        <w:rPr>
          <w:rFonts w:ascii="Times New Roman" w:eastAsia="Times New Roman" w:hAnsi="Times New Roman" w:cs="Times New Roman"/>
          <w:sz w:val="24"/>
          <w:szCs w:val="24"/>
        </w:rPr>
        <w:t>succumbs to</w:t>
      </w:r>
      <w:r w:rsidR="00BB50C8" w:rsidRPr="00DE2ECA">
        <w:rPr>
          <w:rFonts w:ascii="Times New Roman" w:eastAsia="Times New Roman" w:hAnsi="Times New Roman" w:cs="Times New Roman"/>
          <w:sz w:val="24"/>
          <w:szCs w:val="24"/>
        </w:rPr>
        <w:t xml:space="preserve"> the </w:t>
      </w:r>
      <w:r w:rsidR="00DE7028" w:rsidRPr="00DE2ECA">
        <w:rPr>
          <w:rFonts w:ascii="Times New Roman" w:eastAsia="Times New Roman" w:hAnsi="Times New Roman" w:cs="Times New Roman"/>
          <w:sz w:val="24"/>
          <w:szCs w:val="24"/>
        </w:rPr>
        <w:t xml:space="preserve">same </w:t>
      </w:r>
      <w:r w:rsidR="00BB50C8" w:rsidRPr="00DE2ECA">
        <w:rPr>
          <w:rFonts w:ascii="Times New Roman" w:eastAsia="Times New Roman" w:hAnsi="Times New Roman" w:cs="Times New Roman"/>
          <w:sz w:val="24"/>
          <w:szCs w:val="24"/>
        </w:rPr>
        <w:t xml:space="preserve">criticisms </w:t>
      </w:r>
      <w:r w:rsidR="00DE7028" w:rsidRPr="00DE2ECA">
        <w:rPr>
          <w:rFonts w:ascii="Times New Roman" w:eastAsia="Times New Roman" w:hAnsi="Times New Roman" w:cs="Times New Roman"/>
          <w:sz w:val="24"/>
          <w:szCs w:val="24"/>
        </w:rPr>
        <w:t>as the Aristotelian approach</w:t>
      </w:r>
      <w:r w:rsidR="00483C46" w:rsidRPr="00DE2ECA">
        <w:rPr>
          <w:rFonts w:ascii="Times New Roman" w:eastAsia="Times New Roman" w:hAnsi="Times New Roman" w:cs="Times New Roman"/>
          <w:sz w:val="24"/>
          <w:szCs w:val="24"/>
        </w:rPr>
        <w:t xml:space="preserve"> </w:t>
      </w:r>
      <w:r w:rsidR="00D37AC4" w:rsidRPr="00DE2ECA">
        <w:rPr>
          <w:rFonts w:ascii="Times New Roman" w:eastAsia="Times New Roman" w:hAnsi="Times New Roman" w:cs="Times New Roman"/>
          <w:sz w:val="24"/>
          <w:szCs w:val="24"/>
        </w:rPr>
        <w:t xml:space="preserve">or does not </w:t>
      </w:r>
      <w:r w:rsidR="00E14B82" w:rsidRPr="00DE2ECA">
        <w:rPr>
          <w:rFonts w:ascii="Times New Roman" w:eastAsia="Times New Roman" w:hAnsi="Times New Roman" w:cs="Times New Roman"/>
          <w:sz w:val="24"/>
          <w:szCs w:val="24"/>
        </w:rPr>
        <w:t>resolve the metaethical issues which he identifies.</w:t>
      </w:r>
      <w:r w:rsidR="00BB50C8" w:rsidRPr="00DE2ECA">
        <w:rPr>
          <w:rFonts w:ascii="Times New Roman" w:eastAsia="Times New Roman" w:hAnsi="Times New Roman" w:cs="Times New Roman"/>
          <w:sz w:val="24"/>
          <w:szCs w:val="24"/>
        </w:rPr>
        <w:t xml:space="preserve"> </w:t>
      </w:r>
    </w:p>
    <w:p w14:paraId="2B9E752A" w14:textId="2A8D850C" w:rsidR="00352237" w:rsidRPr="00DE2ECA" w:rsidRDefault="001F5F61" w:rsidP="00C95922">
      <w:pPr>
        <w:spacing w:after="0" w:line="480" w:lineRule="auto"/>
        <w:ind w:firstLine="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 xml:space="preserve"> </w:t>
      </w:r>
    </w:p>
    <w:p w14:paraId="0867CD07" w14:textId="043ABB80" w:rsidR="004D2083" w:rsidRPr="00DE2ECA" w:rsidRDefault="004F2349" w:rsidP="00C95922">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Huang’s </w:t>
      </w:r>
      <w:r w:rsidR="00A71263" w:rsidRPr="00DE2ECA">
        <w:rPr>
          <w:rFonts w:ascii="Times New Roman" w:eastAsia="Times New Roman" w:hAnsi="Times New Roman" w:cs="Times New Roman"/>
          <w:b/>
          <w:bCs/>
          <w:sz w:val="24"/>
          <w:szCs w:val="24"/>
        </w:rPr>
        <w:t>Criticisms</w:t>
      </w:r>
      <w:r w:rsidR="00A428B9" w:rsidRPr="00DE2ECA">
        <w:rPr>
          <w:rFonts w:ascii="Times New Roman" w:eastAsia="Times New Roman" w:hAnsi="Times New Roman" w:cs="Times New Roman"/>
          <w:b/>
          <w:bCs/>
          <w:sz w:val="24"/>
          <w:szCs w:val="24"/>
        </w:rPr>
        <w:t xml:space="preserve"> </w:t>
      </w:r>
    </w:p>
    <w:p w14:paraId="6F9A6B01" w14:textId="59F6205C" w:rsidR="00D44377" w:rsidRPr="00DE2ECA" w:rsidRDefault="003677FE" w:rsidP="00C95922">
      <w:pPr>
        <w:spacing w:after="0" w:line="480" w:lineRule="auto"/>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ab/>
      </w:r>
      <w:r w:rsidR="00D44377" w:rsidRPr="00DE2ECA">
        <w:rPr>
          <w:rFonts w:ascii="Times New Roman" w:eastAsia="Times New Roman" w:hAnsi="Times New Roman" w:cs="Times New Roman"/>
          <w:sz w:val="24"/>
          <w:szCs w:val="24"/>
        </w:rPr>
        <w:t>Neo-Aristotelian m</w:t>
      </w:r>
      <w:r w:rsidR="009468AA" w:rsidRPr="00DE2ECA">
        <w:rPr>
          <w:rFonts w:ascii="Times New Roman" w:eastAsia="Times New Roman" w:hAnsi="Times New Roman" w:cs="Times New Roman"/>
          <w:sz w:val="24"/>
          <w:szCs w:val="24"/>
        </w:rPr>
        <w:t xml:space="preserve">etaethical naturalists </w:t>
      </w:r>
      <w:r w:rsidR="004D37A4" w:rsidRPr="00DE2ECA">
        <w:rPr>
          <w:rFonts w:ascii="Times New Roman" w:eastAsia="Times New Roman" w:hAnsi="Times New Roman" w:cs="Times New Roman"/>
          <w:sz w:val="24"/>
          <w:szCs w:val="24"/>
        </w:rPr>
        <w:t>hold</w:t>
      </w:r>
      <w:r w:rsidR="009468AA" w:rsidRPr="00DE2ECA">
        <w:rPr>
          <w:rFonts w:ascii="Times New Roman" w:eastAsia="Times New Roman" w:hAnsi="Times New Roman" w:cs="Times New Roman"/>
          <w:sz w:val="24"/>
          <w:szCs w:val="24"/>
        </w:rPr>
        <w:t xml:space="preserve"> that </w:t>
      </w:r>
      <w:r w:rsidR="004D37A4" w:rsidRPr="00DE2ECA">
        <w:rPr>
          <w:rFonts w:ascii="Times New Roman" w:eastAsia="Times New Roman" w:hAnsi="Times New Roman" w:cs="Times New Roman"/>
          <w:sz w:val="24"/>
          <w:szCs w:val="24"/>
        </w:rPr>
        <w:t xml:space="preserve">‘good’ is a predicative or attributive adjective </w:t>
      </w:r>
      <w:r w:rsidR="00835FB6" w:rsidRPr="00DE2ECA">
        <w:rPr>
          <w:rFonts w:ascii="Times New Roman" w:eastAsia="Times New Roman" w:hAnsi="Times New Roman" w:cs="Times New Roman"/>
          <w:sz w:val="24"/>
          <w:szCs w:val="24"/>
        </w:rPr>
        <w:t>which</w:t>
      </w:r>
      <w:r w:rsidR="004D37A4" w:rsidRPr="00DE2ECA">
        <w:rPr>
          <w:rFonts w:ascii="Times New Roman" w:eastAsia="Times New Roman" w:hAnsi="Times New Roman" w:cs="Times New Roman"/>
          <w:sz w:val="24"/>
          <w:szCs w:val="24"/>
        </w:rPr>
        <w:t xml:space="preserve"> requires appeal to some given kind membership when we evaluate whether an </w:t>
      </w:r>
      <w:r w:rsidR="004D37A4" w:rsidRPr="00DE2ECA">
        <w:rPr>
          <w:rFonts w:ascii="Times New Roman" w:eastAsia="Times New Roman" w:hAnsi="Times New Roman" w:cs="Times New Roman"/>
          <w:i/>
          <w:iCs/>
          <w:sz w:val="24"/>
          <w:szCs w:val="24"/>
        </w:rPr>
        <w:t xml:space="preserve">x </w:t>
      </w:r>
      <w:r w:rsidR="004D37A4" w:rsidRPr="00DE2ECA">
        <w:rPr>
          <w:rFonts w:ascii="Times New Roman" w:eastAsia="Times New Roman" w:hAnsi="Times New Roman" w:cs="Times New Roman"/>
          <w:sz w:val="24"/>
          <w:szCs w:val="24"/>
        </w:rPr>
        <w:t xml:space="preserve">is a good </w:t>
      </w:r>
      <w:r w:rsidR="004D37A4" w:rsidRPr="00DE2ECA">
        <w:rPr>
          <w:rFonts w:ascii="Times New Roman" w:eastAsia="Times New Roman" w:hAnsi="Times New Roman" w:cs="Times New Roman"/>
          <w:i/>
          <w:iCs/>
          <w:sz w:val="24"/>
          <w:szCs w:val="24"/>
        </w:rPr>
        <w:t>x.</w:t>
      </w:r>
      <w:r w:rsidR="00885642" w:rsidRPr="00DE2ECA">
        <w:rPr>
          <w:rFonts w:ascii="Times New Roman" w:eastAsia="Times New Roman" w:hAnsi="Times New Roman" w:cs="Times New Roman"/>
          <w:sz w:val="24"/>
          <w:szCs w:val="24"/>
        </w:rPr>
        <w:t xml:space="preserve"> </w:t>
      </w:r>
      <w:r w:rsidR="00913754" w:rsidRPr="00DE2ECA">
        <w:rPr>
          <w:rFonts w:ascii="Times New Roman" w:eastAsia="Times New Roman" w:hAnsi="Times New Roman" w:cs="Times New Roman"/>
          <w:sz w:val="24"/>
          <w:szCs w:val="24"/>
        </w:rPr>
        <w:t>A thing is good in light of whether it fulfills species-specific norms</w:t>
      </w:r>
      <w:r w:rsidR="00613B00" w:rsidRPr="00DE2ECA">
        <w:rPr>
          <w:rFonts w:ascii="Times New Roman" w:eastAsia="Times New Roman" w:hAnsi="Times New Roman" w:cs="Times New Roman"/>
          <w:sz w:val="24"/>
          <w:szCs w:val="24"/>
        </w:rPr>
        <w:t>.</w:t>
      </w:r>
      <w:r w:rsidR="00913754" w:rsidRPr="00DE2ECA">
        <w:rPr>
          <w:rFonts w:ascii="Times New Roman" w:eastAsia="Times New Roman" w:hAnsi="Times New Roman" w:cs="Times New Roman"/>
          <w:sz w:val="24"/>
          <w:szCs w:val="24"/>
        </w:rPr>
        <w:t xml:space="preserve"> </w:t>
      </w:r>
      <w:r w:rsidR="00613B00" w:rsidRPr="00DE2ECA">
        <w:rPr>
          <w:rFonts w:ascii="Times New Roman" w:eastAsia="Times New Roman" w:hAnsi="Times New Roman" w:cs="Times New Roman"/>
          <w:sz w:val="24"/>
          <w:szCs w:val="24"/>
        </w:rPr>
        <w:t>M</w:t>
      </w:r>
      <w:r w:rsidR="00913754" w:rsidRPr="00DE2ECA">
        <w:rPr>
          <w:rFonts w:ascii="Times New Roman" w:eastAsia="Times New Roman" w:hAnsi="Times New Roman" w:cs="Times New Roman"/>
          <w:sz w:val="24"/>
          <w:szCs w:val="24"/>
        </w:rPr>
        <w:t>oral evaluations bottom out in</w:t>
      </w:r>
      <w:r w:rsidR="00885642" w:rsidRPr="00DE2ECA">
        <w:rPr>
          <w:rFonts w:ascii="Times New Roman" w:eastAsia="Times New Roman" w:hAnsi="Times New Roman" w:cs="Times New Roman"/>
          <w:sz w:val="24"/>
          <w:szCs w:val="24"/>
        </w:rPr>
        <w:t xml:space="preserve"> “evaluations of individual living things as or qua specimens of their natural kind”</w:t>
      </w:r>
      <w:r w:rsidR="0073355A" w:rsidRPr="00DE2ECA">
        <w:rPr>
          <w:rFonts w:ascii="Times New Roman" w:eastAsia="Times New Roman" w:hAnsi="Times New Roman" w:cs="Times New Roman"/>
          <w:sz w:val="24"/>
          <w:szCs w:val="24"/>
        </w:rPr>
        <w:t xml:space="preserve"> (Hursthouse 1999: 197).</w:t>
      </w:r>
      <w:r w:rsidR="00F56267" w:rsidRPr="00DE2ECA">
        <w:rPr>
          <w:rFonts w:ascii="Times New Roman" w:eastAsia="Times New Roman" w:hAnsi="Times New Roman" w:cs="Times New Roman"/>
          <w:sz w:val="24"/>
          <w:szCs w:val="24"/>
        </w:rPr>
        <w:t xml:space="preserve"> </w:t>
      </w:r>
      <w:r w:rsidR="009468AA" w:rsidRPr="00DE2ECA">
        <w:rPr>
          <w:rFonts w:ascii="Times New Roman" w:eastAsia="Times New Roman" w:hAnsi="Times New Roman" w:cs="Times New Roman"/>
          <w:sz w:val="24"/>
          <w:szCs w:val="24"/>
        </w:rPr>
        <w:t xml:space="preserve">Huang </w:t>
      </w:r>
      <w:r w:rsidR="002B46BE" w:rsidRPr="00DE2ECA">
        <w:rPr>
          <w:rFonts w:ascii="Times New Roman" w:eastAsia="Times New Roman" w:hAnsi="Times New Roman" w:cs="Times New Roman"/>
          <w:sz w:val="24"/>
          <w:szCs w:val="24"/>
        </w:rPr>
        <w:t>shares with Neo-Aristotelians that account of ‘good</w:t>
      </w:r>
      <w:r w:rsidR="00613B00" w:rsidRPr="00DE2ECA">
        <w:rPr>
          <w:rFonts w:ascii="Times New Roman" w:eastAsia="Times New Roman" w:hAnsi="Times New Roman" w:cs="Times New Roman"/>
          <w:sz w:val="24"/>
          <w:szCs w:val="24"/>
        </w:rPr>
        <w:t>,</w:t>
      </w:r>
      <w:r w:rsidR="002B46BE" w:rsidRPr="00DE2ECA">
        <w:rPr>
          <w:rFonts w:ascii="Times New Roman" w:eastAsia="Times New Roman" w:hAnsi="Times New Roman" w:cs="Times New Roman"/>
          <w:sz w:val="24"/>
          <w:szCs w:val="24"/>
        </w:rPr>
        <w:t>’</w:t>
      </w:r>
      <w:r w:rsidR="00613B00" w:rsidRPr="00DE2ECA">
        <w:rPr>
          <w:rFonts w:ascii="Times New Roman" w:eastAsia="Times New Roman" w:hAnsi="Times New Roman" w:cs="Times New Roman"/>
          <w:sz w:val="24"/>
          <w:szCs w:val="24"/>
        </w:rPr>
        <w:t xml:space="preserve"> broadly speaking</w:t>
      </w:r>
      <w:r w:rsidR="0073355A" w:rsidRPr="00DE2ECA">
        <w:rPr>
          <w:rFonts w:ascii="Times New Roman" w:eastAsia="Times New Roman" w:hAnsi="Times New Roman" w:cs="Times New Roman"/>
          <w:sz w:val="24"/>
          <w:szCs w:val="24"/>
        </w:rPr>
        <w:t>.</w:t>
      </w:r>
      <w:r w:rsidR="002B46BE" w:rsidRPr="00DE2ECA">
        <w:rPr>
          <w:rFonts w:ascii="Times New Roman" w:eastAsia="Times New Roman" w:hAnsi="Times New Roman" w:cs="Times New Roman"/>
          <w:sz w:val="24"/>
          <w:szCs w:val="24"/>
        </w:rPr>
        <w:t xml:space="preserve"> Yet Huang rejects that what makes agents good could be either some fact about exercising their unique capacities/functions well</w:t>
      </w:r>
      <w:r w:rsidR="0073355A" w:rsidRPr="00DE2ECA">
        <w:rPr>
          <w:rFonts w:ascii="Times New Roman" w:eastAsia="Times New Roman" w:hAnsi="Times New Roman" w:cs="Times New Roman"/>
          <w:sz w:val="24"/>
          <w:szCs w:val="24"/>
        </w:rPr>
        <w:t xml:space="preserve">, </w:t>
      </w:r>
      <w:r w:rsidR="002B46BE" w:rsidRPr="00DE2ECA">
        <w:rPr>
          <w:rFonts w:ascii="Times New Roman" w:eastAsia="Times New Roman" w:hAnsi="Times New Roman" w:cs="Times New Roman"/>
          <w:sz w:val="24"/>
          <w:szCs w:val="24"/>
        </w:rPr>
        <w:t>as Huang interprets Aristotle to do</w:t>
      </w:r>
      <w:r w:rsidR="0073355A" w:rsidRPr="00DE2ECA">
        <w:rPr>
          <w:rFonts w:ascii="Times New Roman" w:eastAsia="Times New Roman" w:hAnsi="Times New Roman" w:cs="Times New Roman"/>
          <w:sz w:val="24"/>
          <w:szCs w:val="24"/>
        </w:rPr>
        <w:t>,</w:t>
      </w:r>
      <w:r w:rsidR="002B46BE" w:rsidRPr="00DE2ECA">
        <w:rPr>
          <w:rFonts w:ascii="Times New Roman" w:eastAsia="Times New Roman" w:hAnsi="Times New Roman" w:cs="Times New Roman"/>
          <w:sz w:val="24"/>
          <w:szCs w:val="24"/>
        </w:rPr>
        <w:t xml:space="preserve"> or fulfilling ends that ‘serve the purpose of the human species</w:t>
      </w:r>
      <w:r w:rsidR="0073355A" w:rsidRPr="00DE2ECA">
        <w:rPr>
          <w:rFonts w:ascii="Times New Roman" w:eastAsia="Times New Roman" w:hAnsi="Times New Roman" w:cs="Times New Roman"/>
          <w:sz w:val="24"/>
          <w:szCs w:val="24"/>
        </w:rPr>
        <w:t xml:space="preserve">,’ </w:t>
      </w:r>
      <w:r w:rsidR="002B46BE" w:rsidRPr="00DE2ECA">
        <w:rPr>
          <w:rFonts w:ascii="Times New Roman" w:eastAsia="Times New Roman" w:hAnsi="Times New Roman" w:cs="Times New Roman"/>
          <w:sz w:val="24"/>
          <w:szCs w:val="24"/>
        </w:rPr>
        <w:t>as Huang interprets Hursthouse to do</w:t>
      </w:r>
      <w:r w:rsidR="0073355A" w:rsidRPr="00DE2ECA">
        <w:rPr>
          <w:rFonts w:ascii="Times New Roman" w:eastAsia="Times New Roman" w:hAnsi="Times New Roman" w:cs="Times New Roman"/>
          <w:sz w:val="24"/>
          <w:szCs w:val="24"/>
        </w:rPr>
        <w:t xml:space="preserve"> (2023: 1</w:t>
      </w:r>
      <w:r w:rsidR="00613B00" w:rsidRPr="00DE2ECA">
        <w:rPr>
          <w:rFonts w:ascii="Times New Roman" w:eastAsia="Times New Roman" w:hAnsi="Times New Roman" w:cs="Times New Roman"/>
          <w:sz w:val="24"/>
          <w:szCs w:val="24"/>
        </w:rPr>
        <w:t>1</w:t>
      </w:r>
      <w:r w:rsidR="0073355A" w:rsidRPr="00DE2ECA">
        <w:rPr>
          <w:rFonts w:ascii="Times New Roman" w:eastAsia="Times New Roman" w:hAnsi="Times New Roman" w:cs="Times New Roman"/>
          <w:sz w:val="24"/>
          <w:szCs w:val="24"/>
        </w:rPr>
        <w:t xml:space="preserve">-13). </w:t>
      </w:r>
    </w:p>
    <w:p w14:paraId="7C1D8903" w14:textId="572F6E9A" w:rsidR="00FD15E9" w:rsidRPr="00DE2ECA" w:rsidRDefault="002B46BE" w:rsidP="009472F0">
      <w:pPr>
        <w:autoSpaceDE w:val="0"/>
        <w:autoSpaceDN w:val="0"/>
        <w:adjustRightInd w:val="0"/>
        <w:spacing w:after="0" w:line="480" w:lineRule="auto"/>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lastRenderedPageBreak/>
        <w:tab/>
      </w:r>
      <w:r w:rsidR="006F3F2D" w:rsidRPr="006F3F2D">
        <w:rPr>
          <w:rFonts w:ascii="Times New Roman" w:eastAsia="Times New Roman" w:hAnsi="Times New Roman" w:cs="Times New Roman"/>
          <w:sz w:val="24"/>
          <w:szCs w:val="24"/>
        </w:rPr>
        <w:t xml:space="preserve"> </w:t>
      </w:r>
      <w:r w:rsidR="006F3F2D" w:rsidRPr="00DE2ECA">
        <w:rPr>
          <w:rFonts w:ascii="Times New Roman" w:eastAsia="Times New Roman" w:hAnsi="Times New Roman" w:cs="Times New Roman"/>
          <w:sz w:val="24"/>
          <w:szCs w:val="24"/>
        </w:rPr>
        <w:t xml:space="preserve">Huang worries, first, that Aristotle’s own version of ethical </w:t>
      </w:r>
      <w:r w:rsidR="006F3F2D" w:rsidRPr="006F3F2D">
        <w:rPr>
          <w:rFonts w:ascii="Times New Roman" w:eastAsia="Times New Roman" w:hAnsi="Times New Roman" w:cs="Times New Roman"/>
          <w:sz w:val="24"/>
          <w:szCs w:val="24"/>
        </w:rPr>
        <w:t xml:space="preserve">naturalism </w:t>
      </w:r>
      <w:r w:rsidR="006F3F2D" w:rsidRPr="00DE2ECA">
        <w:rPr>
          <w:rFonts w:ascii="Times New Roman" w:eastAsia="Times New Roman" w:hAnsi="Times New Roman" w:cs="Times New Roman"/>
          <w:sz w:val="24"/>
          <w:szCs w:val="24"/>
        </w:rPr>
        <w:t xml:space="preserve">seems </w:t>
      </w:r>
      <w:r w:rsidR="006F3F2D" w:rsidRPr="006F3F2D">
        <w:rPr>
          <w:rFonts w:ascii="Times New Roman" w:eastAsia="Times New Roman" w:hAnsi="Times New Roman" w:cs="Times New Roman"/>
          <w:sz w:val="24"/>
          <w:szCs w:val="24"/>
        </w:rPr>
        <w:t xml:space="preserve">not to provide a </w:t>
      </w:r>
      <w:r w:rsidR="00613B00" w:rsidRPr="00DE2ECA">
        <w:rPr>
          <w:rFonts w:ascii="Times New Roman" w:eastAsia="Times New Roman" w:hAnsi="Times New Roman" w:cs="Times New Roman"/>
          <w:sz w:val="24"/>
          <w:szCs w:val="24"/>
        </w:rPr>
        <w:t>morally determinate conception</w:t>
      </w:r>
      <w:r w:rsidR="006F3F2D" w:rsidRPr="006F3F2D">
        <w:rPr>
          <w:rFonts w:ascii="Times New Roman" w:eastAsia="Times New Roman" w:hAnsi="Times New Roman" w:cs="Times New Roman"/>
          <w:sz w:val="24"/>
          <w:szCs w:val="24"/>
        </w:rPr>
        <w:t xml:space="preserve"> of the </w:t>
      </w:r>
      <w:r w:rsidR="00FD15E9" w:rsidRPr="00DE2ECA">
        <w:rPr>
          <w:rFonts w:ascii="Times New Roman" w:eastAsia="Times New Roman" w:hAnsi="Times New Roman" w:cs="Times New Roman"/>
          <w:sz w:val="24"/>
          <w:szCs w:val="24"/>
        </w:rPr>
        <w:t xml:space="preserve">way in which human nature </w:t>
      </w:r>
      <w:r w:rsidR="00613B00" w:rsidRPr="00DE2ECA">
        <w:rPr>
          <w:rFonts w:ascii="Times New Roman" w:eastAsia="Times New Roman" w:hAnsi="Times New Roman" w:cs="Times New Roman"/>
          <w:sz w:val="24"/>
          <w:szCs w:val="24"/>
        </w:rPr>
        <w:t>relates to</w:t>
      </w:r>
      <w:r w:rsidR="00FD15E9" w:rsidRPr="00DE2ECA">
        <w:rPr>
          <w:rFonts w:ascii="Times New Roman" w:eastAsia="Times New Roman" w:hAnsi="Times New Roman" w:cs="Times New Roman"/>
          <w:sz w:val="24"/>
          <w:szCs w:val="24"/>
        </w:rPr>
        <w:t xml:space="preserve"> the moral good</w:t>
      </w:r>
      <w:r w:rsidR="0073355A" w:rsidRPr="00DE2ECA">
        <w:rPr>
          <w:rFonts w:ascii="Times New Roman" w:eastAsia="Times New Roman" w:hAnsi="Times New Roman" w:cs="Times New Roman"/>
          <w:sz w:val="24"/>
          <w:szCs w:val="24"/>
        </w:rPr>
        <w:t xml:space="preserve"> (2023: 12).</w:t>
      </w:r>
      <w:r w:rsidR="00FD15E9" w:rsidRPr="00DE2ECA">
        <w:rPr>
          <w:rFonts w:ascii="Times New Roman" w:eastAsia="Times New Roman" w:hAnsi="Times New Roman" w:cs="Times New Roman"/>
          <w:sz w:val="24"/>
          <w:szCs w:val="24"/>
        </w:rPr>
        <w:t xml:space="preserve"> </w:t>
      </w:r>
      <w:r w:rsidR="006F3F2D" w:rsidRPr="006F3F2D">
        <w:rPr>
          <w:rFonts w:ascii="Times New Roman" w:eastAsia="Times New Roman" w:hAnsi="Times New Roman" w:cs="Times New Roman"/>
          <w:sz w:val="24"/>
          <w:szCs w:val="24"/>
        </w:rPr>
        <w:t xml:space="preserve">Rationality can be put to harmful uses, so if the human good were merely ‘to be intelligent in acting,’ the Aristotelian picture would fail to provide a determinate account of the human </w:t>
      </w:r>
      <w:r w:rsidR="006F3F2D" w:rsidRPr="006F3F2D">
        <w:rPr>
          <w:rFonts w:ascii="Times New Roman" w:eastAsia="Times New Roman" w:hAnsi="Times New Roman" w:cs="Times New Roman"/>
          <w:i/>
          <w:iCs/>
          <w:sz w:val="24"/>
          <w:szCs w:val="24"/>
        </w:rPr>
        <w:t xml:space="preserve">moral </w:t>
      </w:r>
      <w:r w:rsidR="006F3F2D" w:rsidRPr="006F3F2D">
        <w:rPr>
          <w:rFonts w:ascii="Times New Roman" w:eastAsia="Times New Roman" w:hAnsi="Times New Roman" w:cs="Times New Roman"/>
          <w:sz w:val="24"/>
          <w:szCs w:val="24"/>
        </w:rPr>
        <w:t>good</w:t>
      </w:r>
      <w:r w:rsidR="006F3F2D" w:rsidRPr="006F3F2D">
        <w:rPr>
          <w:rFonts w:ascii="Times New Roman" w:eastAsia="Times New Roman" w:hAnsi="Times New Roman" w:cs="Times New Roman"/>
          <w:i/>
          <w:iCs/>
          <w:sz w:val="24"/>
          <w:szCs w:val="24"/>
        </w:rPr>
        <w:t xml:space="preserve">. </w:t>
      </w:r>
      <w:r w:rsidR="006F3F2D" w:rsidRPr="006F3F2D">
        <w:rPr>
          <w:rFonts w:ascii="Times New Roman" w:eastAsia="Times New Roman" w:hAnsi="Times New Roman" w:cs="Times New Roman"/>
          <w:sz w:val="24"/>
          <w:szCs w:val="24"/>
        </w:rPr>
        <w:t xml:space="preserve">One could be a </w:t>
      </w:r>
      <w:r w:rsidR="006F3F2D" w:rsidRPr="00DE2ECA">
        <w:rPr>
          <w:rFonts w:ascii="Times New Roman" w:eastAsia="Times New Roman" w:hAnsi="Times New Roman" w:cs="Times New Roman"/>
          <w:sz w:val="24"/>
          <w:szCs w:val="24"/>
        </w:rPr>
        <w:t>‘rational wolf</w:t>
      </w:r>
      <w:r w:rsidR="006F3F2D" w:rsidRPr="006F3F2D">
        <w:rPr>
          <w:rFonts w:ascii="Times New Roman" w:eastAsia="Times New Roman" w:hAnsi="Times New Roman" w:cs="Times New Roman"/>
          <w:sz w:val="24"/>
          <w:szCs w:val="24"/>
        </w:rPr>
        <w:t xml:space="preserve">,’ for example, and exercise the capacity for </w:t>
      </w:r>
      <w:r w:rsidR="006F3F2D" w:rsidRPr="00DE2ECA">
        <w:rPr>
          <w:rFonts w:ascii="Times New Roman" w:eastAsia="Times New Roman" w:hAnsi="Times New Roman" w:cs="Times New Roman"/>
          <w:sz w:val="24"/>
          <w:szCs w:val="24"/>
        </w:rPr>
        <w:t>rationality to kill and eat other people, which seems an immoral activity even though it would involve exercising the capacity well</w:t>
      </w:r>
      <w:r w:rsidR="0073355A" w:rsidRPr="00DE2ECA">
        <w:rPr>
          <w:rFonts w:ascii="Times New Roman" w:eastAsia="Times New Roman" w:hAnsi="Times New Roman" w:cs="Times New Roman"/>
          <w:sz w:val="24"/>
          <w:szCs w:val="24"/>
        </w:rPr>
        <w:t xml:space="preserve"> (Huang 2023: 18).</w:t>
      </w:r>
      <w:r w:rsidR="006F3F2D" w:rsidRPr="006F3F2D">
        <w:rPr>
          <w:rFonts w:ascii="Times New Roman" w:eastAsia="Times New Roman" w:hAnsi="Times New Roman" w:cs="Times New Roman"/>
          <w:sz w:val="24"/>
          <w:szCs w:val="24"/>
        </w:rPr>
        <w:t xml:space="preserve"> </w:t>
      </w:r>
      <w:r w:rsidR="004A69AA" w:rsidRPr="00DE2ECA">
        <w:rPr>
          <w:rFonts w:ascii="Times New Roman" w:eastAsia="Times New Roman" w:hAnsi="Times New Roman" w:cs="Times New Roman"/>
          <w:sz w:val="24"/>
          <w:szCs w:val="24"/>
        </w:rPr>
        <w:t>Th</w:t>
      </w:r>
      <w:r w:rsidR="006F3F2D" w:rsidRPr="00DE2ECA">
        <w:rPr>
          <w:rFonts w:ascii="Times New Roman" w:eastAsia="Times New Roman" w:hAnsi="Times New Roman" w:cs="Times New Roman"/>
          <w:sz w:val="24"/>
          <w:szCs w:val="24"/>
        </w:rPr>
        <w:t xml:space="preserve">e notion that moral perfection lies in exercising rationality ‘well’ leaves critically underdetermined what it is to exercise that capacity in a </w:t>
      </w:r>
      <w:r w:rsidR="006F3F2D" w:rsidRPr="00DE2ECA">
        <w:rPr>
          <w:rFonts w:ascii="Times New Roman" w:eastAsia="Times New Roman" w:hAnsi="Times New Roman" w:cs="Times New Roman"/>
          <w:i/>
          <w:iCs/>
          <w:sz w:val="24"/>
          <w:szCs w:val="24"/>
        </w:rPr>
        <w:t xml:space="preserve">morally good </w:t>
      </w:r>
      <w:r w:rsidR="006F3F2D" w:rsidRPr="00DE2ECA">
        <w:rPr>
          <w:rFonts w:ascii="Times New Roman" w:eastAsia="Times New Roman" w:hAnsi="Times New Roman" w:cs="Times New Roman"/>
          <w:sz w:val="24"/>
          <w:szCs w:val="24"/>
        </w:rPr>
        <w:t>way</w:t>
      </w:r>
      <w:r w:rsidR="0073355A" w:rsidRPr="00DE2ECA">
        <w:rPr>
          <w:rFonts w:ascii="Times New Roman" w:eastAsia="Times New Roman" w:hAnsi="Times New Roman" w:cs="Times New Roman"/>
          <w:sz w:val="24"/>
          <w:szCs w:val="24"/>
        </w:rPr>
        <w:t xml:space="preserve"> (</w:t>
      </w:r>
      <w:r w:rsidR="00495440" w:rsidRPr="00DE2ECA">
        <w:rPr>
          <w:rFonts w:ascii="Times New Roman" w:eastAsia="Times New Roman" w:hAnsi="Times New Roman" w:cs="Times New Roman"/>
          <w:sz w:val="24"/>
          <w:szCs w:val="24"/>
        </w:rPr>
        <w:t xml:space="preserve">e.g., </w:t>
      </w:r>
      <w:r w:rsidR="0073355A" w:rsidRPr="00DE2ECA">
        <w:rPr>
          <w:rFonts w:ascii="Times New Roman" w:eastAsia="Times New Roman" w:hAnsi="Times New Roman" w:cs="Times New Roman"/>
          <w:sz w:val="24"/>
          <w:szCs w:val="24"/>
        </w:rPr>
        <w:t>McDowell 1998: 173).</w:t>
      </w:r>
      <w:r w:rsidR="006F3F2D" w:rsidRPr="006F3F2D">
        <w:rPr>
          <w:rFonts w:ascii="Times New Roman" w:eastAsia="Times New Roman" w:hAnsi="Times New Roman" w:cs="Times New Roman"/>
          <w:sz w:val="24"/>
          <w:szCs w:val="24"/>
        </w:rPr>
        <w:t xml:space="preserve"> </w:t>
      </w:r>
    </w:p>
    <w:p w14:paraId="1985DAC9" w14:textId="4E88E05A" w:rsidR="00C669F5" w:rsidRPr="00DE2ECA" w:rsidRDefault="00697D1D" w:rsidP="00FA0E0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From Huang’s perspective,</w:t>
      </w:r>
      <w:r w:rsidR="002B46BE" w:rsidRPr="00DE2ECA">
        <w:rPr>
          <w:rFonts w:ascii="Times New Roman" w:eastAsia="Times New Roman" w:hAnsi="Times New Roman" w:cs="Times New Roman"/>
          <w:sz w:val="24"/>
          <w:szCs w:val="24"/>
        </w:rPr>
        <w:t xml:space="preserve"> Neo-Aristotelians have a leg up on Aristotle</w:t>
      </w:r>
      <w:r w:rsidR="00495440" w:rsidRPr="00DE2ECA">
        <w:rPr>
          <w:rFonts w:ascii="Times New Roman" w:eastAsia="Times New Roman" w:hAnsi="Times New Roman" w:cs="Times New Roman"/>
          <w:sz w:val="24"/>
          <w:szCs w:val="24"/>
        </w:rPr>
        <w:t xml:space="preserve"> himself</w:t>
      </w:r>
      <w:r w:rsidR="002B46BE" w:rsidRPr="00DE2ECA">
        <w:rPr>
          <w:rFonts w:ascii="Times New Roman" w:eastAsia="Times New Roman" w:hAnsi="Times New Roman" w:cs="Times New Roman"/>
          <w:sz w:val="24"/>
          <w:szCs w:val="24"/>
        </w:rPr>
        <w:t xml:space="preserve">. </w:t>
      </w:r>
      <w:r w:rsidR="00495440" w:rsidRPr="00DE2ECA">
        <w:rPr>
          <w:rFonts w:ascii="Times New Roman" w:eastAsia="Times New Roman" w:hAnsi="Times New Roman" w:cs="Times New Roman"/>
          <w:sz w:val="24"/>
          <w:szCs w:val="24"/>
        </w:rPr>
        <w:t>For Neo-Aristotelians such as Rosalind Hursthouse,</w:t>
      </w:r>
      <w:r w:rsidR="002B46BE" w:rsidRPr="00DE2ECA">
        <w:rPr>
          <w:rFonts w:ascii="Times New Roman" w:eastAsia="Times New Roman" w:hAnsi="Times New Roman" w:cs="Times New Roman"/>
          <w:sz w:val="24"/>
          <w:szCs w:val="24"/>
        </w:rPr>
        <w:t xml:space="preserve"> </w:t>
      </w:r>
      <w:r w:rsidR="00495440" w:rsidRPr="00DE2ECA">
        <w:rPr>
          <w:rFonts w:ascii="Times New Roman" w:eastAsia="Times New Roman" w:hAnsi="Times New Roman" w:cs="Times New Roman"/>
          <w:sz w:val="24"/>
          <w:szCs w:val="24"/>
        </w:rPr>
        <w:t xml:space="preserve">using </w:t>
      </w:r>
      <w:r w:rsidR="00DA5822" w:rsidRPr="00DE2ECA">
        <w:rPr>
          <w:rFonts w:ascii="Times New Roman" w:eastAsia="Times New Roman" w:hAnsi="Times New Roman" w:cs="Times New Roman"/>
          <w:sz w:val="24"/>
          <w:szCs w:val="24"/>
        </w:rPr>
        <w:t>capacities</w:t>
      </w:r>
      <w:r w:rsidR="00495440" w:rsidRPr="00DE2ECA">
        <w:rPr>
          <w:rFonts w:ascii="Times New Roman" w:eastAsia="Times New Roman" w:hAnsi="Times New Roman" w:cs="Times New Roman"/>
          <w:sz w:val="24"/>
          <w:szCs w:val="24"/>
        </w:rPr>
        <w:t xml:space="preserve"> well</w:t>
      </w:r>
      <w:r w:rsidR="002B46BE" w:rsidRPr="00DE2ECA">
        <w:rPr>
          <w:rFonts w:ascii="Times New Roman" w:eastAsia="Times New Roman" w:hAnsi="Times New Roman" w:cs="Times New Roman"/>
          <w:sz w:val="24"/>
          <w:szCs w:val="24"/>
        </w:rPr>
        <w:t xml:space="preserve"> </w:t>
      </w:r>
      <w:r w:rsidR="002B46BE" w:rsidRPr="00DE2ECA">
        <w:rPr>
          <w:rFonts w:ascii="Times New Roman" w:eastAsia="Times New Roman" w:hAnsi="Times New Roman" w:cs="Times New Roman"/>
          <w:i/>
          <w:iCs/>
          <w:sz w:val="24"/>
          <w:szCs w:val="24"/>
        </w:rPr>
        <w:t xml:space="preserve">singillatim </w:t>
      </w:r>
      <w:r w:rsidR="00495440" w:rsidRPr="00DE2ECA">
        <w:rPr>
          <w:rFonts w:ascii="Times New Roman" w:eastAsia="Times New Roman" w:hAnsi="Times New Roman" w:cs="Times New Roman"/>
          <w:sz w:val="24"/>
          <w:szCs w:val="24"/>
        </w:rPr>
        <w:t xml:space="preserve">is insufficient to </w:t>
      </w:r>
      <w:r w:rsidR="002B46BE" w:rsidRPr="00DE2ECA">
        <w:rPr>
          <w:rFonts w:ascii="Times New Roman" w:eastAsia="Times New Roman" w:hAnsi="Times New Roman" w:cs="Times New Roman"/>
          <w:sz w:val="24"/>
          <w:szCs w:val="24"/>
        </w:rPr>
        <w:t>distinguish good agents</w:t>
      </w:r>
      <w:r w:rsidR="00DA5822" w:rsidRPr="00DE2ECA">
        <w:rPr>
          <w:rFonts w:ascii="Times New Roman" w:eastAsia="Times New Roman" w:hAnsi="Times New Roman" w:cs="Times New Roman"/>
          <w:sz w:val="24"/>
          <w:szCs w:val="24"/>
        </w:rPr>
        <w:t>.</w:t>
      </w:r>
      <w:r w:rsidR="002B46BE" w:rsidRPr="00DE2ECA">
        <w:rPr>
          <w:rFonts w:ascii="Times New Roman" w:eastAsia="Times New Roman" w:hAnsi="Times New Roman" w:cs="Times New Roman"/>
          <w:sz w:val="24"/>
          <w:szCs w:val="24"/>
        </w:rPr>
        <w:t xml:space="preserve"> </w:t>
      </w:r>
      <w:r w:rsidR="00DA5822" w:rsidRPr="00DE2ECA">
        <w:rPr>
          <w:rFonts w:ascii="Times New Roman" w:eastAsia="Times New Roman" w:hAnsi="Times New Roman" w:cs="Times New Roman"/>
          <w:sz w:val="24"/>
          <w:szCs w:val="24"/>
        </w:rPr>
        <w:t>E</w:t>
      </w:r>
      <w:r w:rsidR="002B46BE" w:rsidRPr="00DE2ECA">
        <w:rPr>
          <w:rFonts w:ascii="Times New Roman" w:eastAsia="Times New Roman" w:hAnsi="Times New Roman" w:cs="Times New Roman"/>
          <w:sz w:val="24"/>
          <w:szCs w:val="24"/>
        </w:rPr>
        <w:t>xercising rationality well is only taken as one of the five ends of the human species</w:t>
      </w:r>
      <w:r w:rsidR="00DA5822" w:rsidRPr="00DE2ECA">
        <w:rPr>
          <w:rFonts w:ascii="Times New Roman" w:eastAsia="Times New Roman" w:hAnsi="Times New Roman" w:cs="Times New Roman"/>
          <w:sz w:val="24"/>
          <w:szCs w:val="24"/>
        </w:rPr>
        <w:t>, which, when realized together and appropriately, constitute humans as a good kind of social animal</w:t>
      </w:r>
      <w:r w:rsidR="0073355A" w:rsidRPr="00DE2ECA">
        <w:rPr>
          <w:rFonts w:ascii="Times New Roman" w:eastAsia="Times New Roman" w:hAnsi="Times New Roman" w:cs="Times New Roman"/>
          <w:sz w:val="24"/>
          <w:szCs w:val="24"/>
        </w:rPr>
        <w:t xml:space="preserve"> (Hursthouse 1999: 217-238).</w:t>
      </w:r>
      <w:r w:rsidR="00FD15E9" w:rsidRPr="00DE2ECA">
        <w:rPr>
          <w:rFonts w:ascii="Times New Roman" w:eastAsia="Times New Roman" w:hAnsi="Times New Roman" w:cs="Times New Roman"/>
          <w:sz w:val="24"/>
          <w:szCs w:val="24"/>
        </w:rPr>
        <w:t xml:space="preserve"> </w:t>
      </w:r>
      <w:r w:rsidR="00FA0E0D" w:rsidRPr="00DE2ECA">
        <w:rPr>
          <w:rFonts w:ascii="Times New Roman" w:eastAsia="Times New Roman" w:hAnsi="Times New Roman" w:cs="Times New Roman"/>
          <w:sz w:val="24"/>
          <w:szCs w:val="24"/>
        </w:rPr>
        <w:t>Huang thinks the problem for Hursthouse’s account is similar to that besetting Aristotle</w:t>
      </w:r>
      <w:r w:rsidR="001C1E20" w:rsidRPr="00DE2ECA">
        <w:rPr>
          <w:rFonts w:ascii="Times New Roman" w:eastAsia="Times New Roman" w:hAnsi="Times New Roman" w:cs="Times New Roman"/>
          <w:sz w:val="24"/>
          <w:szCs w:val="24"/>
        </w:rPr>
        <w:t>:</w:t>
      </w:r>
      <w:r w:rsidR="00FA0E0D" w:rsidRPr="00DE2ECA">
        <w:rPr>
          <w:rFonts w:ascii="Times New Roman" w:eastAsia="Times New Roman" w:hAnsi="Times New Roman" w:cs="Times New Roman"/>
          <w:sz w:val="24"/>
          <w:szCs w:val="24"/>
        </w:rPr>
        <w:t xml:space="preserve"> “</w:t>
      </w:r>
      <w:r w:rsidR="001C1E20" w:rsidRPr="00DE2ECA">
        <w:rPr>
          <w:rFonts w:ascii="Times New Roman" w:eastAsia="Times New Roman" w:hAnsi="Times New Roman" w:cs="Times New Roman"/>
          <w:sz w:val="24"/>
          <w:szCs w:val="24"/>
        </w:rPr>
        <w:t>…</w:t>
      </w:r>
      <w:r w:rsidR="00FA0E0D" w:rsidRPr="00DE2ECA">
        <w:rPr>
          <w:rFonts w:ascii="Times New Roman" w:eastAsia="Times New Roman" w:hAnsi="Times New Roman" w:cs="Times New Roman"/>
          <w:sz w:val="24"/>
          <w:szCs w:val="24"/>
        </w:rPr>
        <w:t xml:space="preserve"> although human beings have an additional aspect, rationality, in comparison to those of animals, humans have the exactly same ends as social animals” </w:t>
      </w:r>
      <w:r w:rsidR="0073355A" w:rsidRPr="00DE2ECA">
        <w:rPr>
          <w:rFonts w:ascii="Times New Roman" w:eastAsia="Times New Roman" w:hAnsi="Times New Roman" w:cs="Times New Roman"/>
          <w:sz w:val="24"/>
          <w:szCs w:val="24"/>
        </w:rPr>
        <w:t xml:space="preserve">(2023: 13). </w:t>
      </w:r>
      <w:r w:rsidR="001C1E20" w:rsidRPr="00DE2ECA">
        <w:rPr>
          <w:rFonts w:ascii="Times New Roman" w:eastAsia="Times New Roman" w:hAnsi="Times New Roman" w:cs="Times New Roman"/>
          <w:sz w:val="24"/>
          <w:szCs w:val="24"/>
        </w:rPr>
        <w:t xml:space="preserve">As with the objection to Aristotle’s focus on exercising rationality well, Huang believes there is something morally indeterminate about the end of being a social animal, such that the notion is not uniquely a moral one. Huang’s counterexample to Neo-Aristotelian metaethics is that of a ‘social gangster’ who acts well toward members of his own social group but fails to act morally toward others outside of it. Huang alleges </w:t>
      </w:r>
      <w:r w:rsidR="00FA0E0D" w:rsidRPr="00DE2ECA">
        <w:rPr>
          <w:rFonts w:ascii="Times New Roman" w:eastAsia="Times New Roman" w:hAnsi="Times New Roman" w:cs="Times New Roman"/>
          <w:sz w:val="24"/>
          <w:szCs w:val="24"/>
        </w:rPr>
        <w:t xml:space="preserve">Neo-Aristotelians cannot rule out that “a social gangster would also be a good human being, since they join the </w:t>
      </w:r>
      <w:r w:rsidR="00FA0E0D" w:rsidRPr="00DE2ECA">
        <w:rPr>
          <w:rFonts w:ascii="Times New Roman" w:eastAsia="Times New Roman" w:hAnsi="Times New Roman" w:cs="Times New Roman"/>
          <w:sz w:val="24"/>
          <w:szCs w:val="24"/>
        </w:rPr>
        <w:lastRenderedPageBreak/>
        <w:t>activity of their gang and treat their fellow gangsters fairly, though they fight against human beings outside the gang</w:t>
      </w:r>
      <w:r w:rsidR="0073355A" w:rsidRPr="00DE2ECA">
        <w:rPr>
          <w:rFonts w:ascii="Times New Roman" w:eastAsia="Times New Roman" w:hAnsi="Times New Roman" w:cs="Times New Roman"/>
          <w:sz w:val="24"/>
          <w:szCs w:val="24"/>
        </w:rPr>
        <w:t>” (Huang 2023: 13).</w:t>
      </w:r>
      <w:r w:rsidR="00FA0E0D" w:rsidRPr="00DE2ECA">
        <w:rPr>
          <w:rFonts w:ascii="Times New Roman" w:eastAsia="Times New Roman" w:hAnsi="Times New Roman" w:cs="Times New Roman"/>
          <w:sz w:val="24"/>
          <w:szCs w:val="24"/>
        </w:rPr>
        <w:t xml:space="preserve"> </w:t>
      </w:r>
    </w:p>
    <w:p w14:paraId="0949386E" w14:textId="6BCC9691" w:rsidR="002B46BE" w:rsidRPr="00DE2ECA" w:rsidRDefault="00C669F5" w:rsidP="00C669F5">
      <w:pPr>
        <w:spacing w:after="0" w:line="480" w:lineRule="auto"/>
        <w:rPr>
          <w:rFonts w:ascii="Times New Roman" w:eastAsia="Times New Roman" w:hAnsi="Times New Roman" w:cs="Times New Roman"/>
          <w:sz w:val="24"/>
          <w:szCs w:val="24"/>
        </w:rPr>
      </w:pPr>
      <w:r w:rsidRPr="00DE2ECA">
        <w:rPr>
          <w:rFonts w:ascii="Times New Roman" w:eastAsia="Times New Roman" w:hAnsi="Times New Roman" w:cs="Times New Roman"/>
          <w:b/>
          <w:bCs/>
          <w:sz w:val="24"/>
          <w:szCs w:val="24"/>
        </w:rPr>
        <w:t>Huang’s Proposal</w:t>
      </w:r>
      <w:r w:rsidR="00FA0E0D" w:rsidRPr="00DE2ECA">
        <w:rPr>
          <w:rFonts w:ascii="Times New Roman" w:eastAsia="Times New Roman" w:hAnsi="Times New Roman" w:cs="Times New Roman"/>
          <w:sz w:val="24"/>
          <w:szCs w:val="24"/>
        </w:rPr>
        <w:t xml:space="preserve"> </w:t>
      </w:r>
    </w:p>
    <w:p w14:paraId="463598FD" w14:textId="77777777" w:rsidR="00B310E8" w:rsidRPr="00DE2ECA" w:rsidRDefault="005F5D3E" w:rsidP="00C669F5">
      <w:pPr>
        <w:spacing w:after="0" w:line="480" w:lineRule="auto"/>
        <w:ind w:firstLine="720"/>
        <w:rPr>
          <w:rFonts w:ascii="Times New Roman" w:eastAsia="Times New Roman" w:hAnsi="Times New Roman" w:cs="Times New Roman"/>
          <w:sz w:val="24"/>
          <w:szCs w:val="24"/>
        </w:rPr>
      </w:pPr>
      <w:r w:rsidRPr="006F3F2D">
        <w:rPr>
          <w:rFonts w:ascii="Times New Roman" w:eastAsia="Times New Roman" w:hAnsi="Times New Roman" w:cs="Times New Roman"/>
          <w:sz w:val="24"/>
          <w:szCs w:val="24"/>
        </w:rPr>
        <w:t>Huang’s favored</w:t>
      </w:r>
      <w:r w:rsidR="00C669F5" w:rsidRPr="00DE2ECA">
        <w:rPr>
          <w:rFonts w:ascii="Times New Roman" w:eastAsia="Times New Roman" w:hAnsi="Times New Roman" w:cs="Times New Roman"/>
          <w:sz w:val="24"/>
          <w:szCs w:val="24"/>
        </w:rPr>
        <w:t xml:space="preserve"> solution to these problems is to identify the nature and ends of human beings with a morally determinate concept of nature. To do so closes the ‘ontological gap’ Huang alleges besets Aristotelians</w:t>
      </w:r>
      <w:r w:rsidR="00B144A1" w:rsidRPr="00DE2ECA">
        <w:rPr>
          <w:rFonts w:ascii="Times New Roman" w:eastAsia="Times New Roman" w:hAnsi="Times New Roman" w:cs="Times New Roman"/>
          <w:sz w:val="24"/>
          <w:szCs w:val="24"/>
        </w:rPr>
        <w:t>:</w:t>
      </w:r>
      <w:r w:rsidR="00C669F5" w:rsidRPr="00DE2ECA">
        <w:rPr>
          <w:rFonts w:ascii="Times New Roman" w:eastAsia="Times New Roman" w:hAnsi="Times New Roman" w:cs="Times New Roman"/>
          <w:sz w:val="24"/>
          <w:szCs w:val="24"/>
        </w:rPr>
        <w:t xml:space="preserve"> “there is at least some gap between [an Aristotelian] conception of human nature and moral property of the good as commonly understood”</w:t>
      </w:r>
      <w:r w:rsidR="0073355A" w:rsidRPr="00DE2ECA">
        <w:rPr>
          <w:rFonts w:ascii="Times New Roman" w:eastAsia="Times New Roman" w:hAnsi="Times New Roman" w:cs="Times New Roman"/>
          <w:sz w:val="24"/>
          <w:szCs w:val="24"/>
        </w:rPr>
        <w:t xml:space="preserve"> (2023: 18).</w:t>
      </w:r>
      <w:r w:rsidR="00C669F5" w:rsidRPr="00DE2ECA">
        <w:rPr>
          <w:rFonts w:ascii="Times New Roman" w:eastAsia="Times New Roman" w:hAnsi="Times New Roman" w:cs="Times New Roman"/>
          <w:sz w:val="24"/>
          <w:szCs w:val="24"/>
        </w:rPr>
        <w:t xml:space="preserve"> The alleged gap is then between human nature and what it is to be a good </w:t>
      </w:r>
      <w:r w:rsidR="00C669F5" w:rsidRPr="00DE2ECA">
        <w:rPr>
          <w:rFonts w:ascii="Times New Roman" w:eastAsia="Times New Roman" w:hAnsi="Times New Roman" w:cs="Times New Roman"/>
          <w:i/>
          <w:iCs/>
          <w:sz w:val="24"/>
          <w:szCs w:val="24"/>
        </w:rPr>
        <w:t>x</w:t>
      </w:r>
      <w:r w:rsidR="00C669F5" w:rsidRPr="00DE2ECA">
        <w:rPr>
          <w:rFonts w:ascii="Times New Roman" w:eastAsia="Times New Roman" w:hAnsi="Times New Roman" w:cs="Times New Roman"/>
          <w:sz w:val="24"/>
          <w:szCs w:val="24"/>
        </w:rPr>
        <w:t xml:space="preserve">. </w:t>
      </w:r>
      <w:r w:rsidR="0073355A" w:rsidRPr="00DE2ECA">
        <w:rPr>
          <w:rFonts w:ascii="Times New Roman" w:eastAsia="Times New Roman" w:hAnsi="Times New Roman" w:cs="Times New Roman"/>
          <w:sz w:val="24"/>
          <w:szCs w:val="24"/>
        </w:rPr>
        <w:t>Huang</w:t>
      </w:r>
      <w:r w:rsidR="009A19FA" w:rsidRPr="00DE2ECA">
        <w:rPr>
          <w:rFonts w:ascii="Times New Roman" w:eastAsia="Times New Roman" w:hAnsi="Times New Roman" w:cs="Times New Roman"/>
          <w:sz w:val="24"/>
          <w:szCs w:val="24"/>
        </w:rPr>
        <w:t xml:space="preserve"> proposes the Neo-Confucian Zhu Xi’s account of human nature allow</w:t>
      </w:r>
      <w:r w:rsidR="0073355A" w:rsidRPr="00DE2ECA">
        <w:rPr>
          <w:rFonts w:ascii="Times New Roman" w:eastAsia="Times New Roman" w:hAnsi="Times New Roman" w:cs="Times New Roman"/>
          <w:sz w:val="24"/>
          <w:szCs w:val="24"/>
        </w:rPr>
        <w:t>s</w:t>
      </w:r>
      <w:r w:rsidR="009A19FA" w:rsidRPr="00DE2ECA">
        <w:rPr>
          <w:rFonts w:ascii="Times New Roman" w:eastAsia="Times New Roman" w:hAnsi="Times New Roman" w:cs="Times New Roman"/>
          <w:sz w:val="24"/>
          <w:szCs w:val="24"/>
        </w:rPr>
        <w:t xml:space="preserve"> us to close this gap</w:t>
      </w:r>
      <w:r w:rsidR="00B310E8" w:rsidRPr="00DE2ECA">
        <w:rPr>
          <w:rFonts w:ascii="Times New Roman" w:eastAsia="Times New Roman" w:hAnsi="Times New Roman" w:cs="Times New Roman"/>
          <w:sz w:val="24"/>
          <w:szCs w:val="24"/>
        </w:rPr>
        <w:t>.</w:t>
      </w:r>
      <w:r w:rsidR="009A19FA" w:rsidRPr="00DE2ECA">
        <w:rPr>
          <w:rFonts w:ascii="Times New Roman" w:eastAsia="Times New Roman" w:hAnsi="Times New Roman" w:cs="Times New Roman"/>
          <w:sz w:val="24"/>
          <w:szCs w:val="24"/>
        </w:rPr>
        <w:t xml:space="preserve"> </w:t>
      </w:r>
      <w:r w:rsidR="00B310E8" w:rsidRPr="006F3F2D">
        <w:rPr>
          <w:rFonts w:ascii="Times New Roman" w:eastAsia="Times New Roman" w:hAnsi="Times New Roman" w:cs="Times New Roman"/>
          <w:sz w:val="24"/>
          <w:szCs w:val="24"/>
        </w:rPr>
        <w:t>Zhu Xi appeals to human nature</w:t>
      </w:r>
      <w:r w:rsidR="00B310E8" w:rsidRPr="006F3F2D">
        <w:rPr>
          <w:rFonts w:ascii="Times New Roman" w:eastAsia="Times New Roman" w:hAnsi="Times New Roman" w:cs="Times New Roman"/>
          <w:i/>
          <w:iCs/>
          <w:sz w:val="24"/>
          <w:szCs w:val="24"/>
        </w:rPr>
        <w:t xml:space="preserve"> </w:t>
      </w:r>
      <w:r w:rsidR="00B310E8" w:rsidRPr="006F3F2D">
        <w:rPr>
          <w:rFonts w:ascii="Times New Roman" w:eastAsia="Times New Roman" w:hAnsi="Times New Roman" w:cs="Times New Roman"/>
          <w:sz w:val="24"/>
          <w:szCs w:val="24"/>
        </w:rPr>
        <w:t>in much the same way</w:t>
      </w:r>
      <w:r w:rsidR="00B310E8" w:rsidRPr="00DE2ECA">
        <w:rPr>
          <w:rFonts w:ascii="Times New Roman" w:eastAsia="Times New Roman" w:hAnsi="Times New Roman" w:cs="Times New Roman"/>
          <w:sz w:val="24"/>
          <w:szCs w:val="24"/>
        </w:rPr>
        <w:t xml:space="preserve"> as the Aristotelians</w:t>
      </w:r>
      <w:r w:rsidR="00B310E8" w:rsidRPr="006F3F2D">
        <w:rPr>
          <w:rFonts w:ascii="Times New Roman" w:eastAsia="Times New Roman" w:hAnsi="Times New Roman" w:cs="Times New Roman"/>
          <w:sz w:val="24"/>
          <w:szCs w:val="24"/>
        </w:rPr>
        <w:t xml:space="preserve">. For Zhu Xi, human nature is constituted by a </w:t>
      </w:r>
      <w:r w:rsidR="00B310E8" w:rsidRPr="00DE2ECA">
        <w:rPr>
          <w:rFonts w:ascii="Times New Roman" w:eastAsia="Times New Roman" w:hAnsi="Times New Roman" w:cs="Times New Roman"/>
          <w:sz w:val="24"/>
          <w:szCs w:val="24"/>
        </w:rPr>
        <w:t>formal principle</w:t>
      </w:r>
      <w:r w:rsidR="00B310E8" w:rsidRPr="006F3F2D">
        <w:rPr>
          <w:rFonts w:ascii="Times New Roman" w:eastAsia="Times New Roman" w:hAnsi="Times New Roman" w:cs="Times New Roman"/>
          <w:sz w:val="24"/>
          <w:szCs w:val="24"/>
        </w:rPr>
        <w:t xml:space="preserve"> (</w:t>
      </w:r>
      <w:r w:rsidR="00B310E8" w:rsidRPr="006F3F2D">
        <w:rPr>
          <w:rFonts w:ascii="Times New Roman" w:eastAsia="Times New Roman" w:hAnsi="Times New Roman" w:cs="Times New Roman"/>
          <w:i/>
          <w:iCs/>
          <w:sz w:val="24"/>
          <w:szCs w:val="24"/>
        </w:rPr>
        <w:t xml:space="preserve">li </w:t>
      </w:r>
      <w:r w:rsidR="00B310E8" w:rsidRPr="006F3F2D">
        <w:rPr>
          <w:rFonts w:ascii="Times New Roman" w:eastAsia="PMingLiU" w:hAnsi="Times New Roman" w:cs="Times New Roman"/>
          <w:sz w:val="24"/>
          <w:szCs w:val="24"/>
        </w:rPr>
        <w:t>理</w:t>
      </w:r>
      <w:r w:rsidR="00B310E8" w:rsidRPr="006F3F2D">
        <w:rPr>
          <w:rFonts w:ascii="Times New Roman" w:eastAsia="Times New Roman" w:hAnsi="Times New Roman" w:cs="Times New Roman"/>
          <w:sz w:val="24"/>
          <w:szCs w:val="24"/>
        </w:rPr>
        <w:t>)</w:t>
      </w:r>
      <w:r w:rsidR="00B310E8" w:rsidRPr="006F3F2D">
        <w:rPr>
          <w:rFonts w:ascii="Times New Roman" w:eastAsia="Times New Roman" w:hAnsi="Times New Roman" w:cs="Times New Roman"/>
          <w:i/>
          <w:iCs/>
          <w:sz w:val="24"/>
          <w:szCs w:val="24"/>
        </w:rPr>
        <w:t xml:space="preserve"> </w:t>
      </w:r>
      <w:r w:rsidR="00B310E8" w:rsidRPr="006F3F2D">
        <w:rPr>
          <w:rFonts w:ascii="Times New Roman" w:eastAsia="Times New Roman" w:hAnsi="Times New Roman" w:cs="Times New Roman"/>
          <w:sz w:val="24"/>
          <w:szCs w:val="24"/>
        </w:rPr>
        <w:t>that entails species-specific norms, and what is specific to human beings is humaneness or benevolence (</w:t>
      </w:r>
      <w:r w:rsidR="00B310E8" w:rsidRPr="006F3F2D">
        <w:rPr>
          <w:rFonts w:ascii="Times New Roman" w:eastAsia="Times New Roman" w:hAnsi="Times New Roman" w:cs="Times New Roman"/>
          <w:i/>
          <w:iCs/>
          <w:sz w:val="24"/>
          <w:szCs w:val="24"/>
        </w:rPr>
        <w:t>ren</w:t>
      </w:r>
      <w:r w:rsidR="00B310E8" w:rsidRPr="006F3F2D">
        <w:rPr>
          <w:rFonts w:ascii="Times New Roman" w:eastAsia="Times New Roman" w:hAnsi="Times New Roman" w:cs="Times New Roman"/>
          <w:sz w:val="24"/>
          <w:szCs w:val="24"/>
        </w:rPr>
        <w:t xml:space="preserve"> </w:t>
      </w:r>
      <w:r w:rsidR="00B310E8" w:rsidRPr="006F3F2D">
        <w:rPr>
          <w:rFonts w:ascii="Times New Roman" w:eastAsia="PMingLiU" w:hAnsi="Times New Roman" w:cs="Times New Roman"/>
          <w:sz w:val="24"/>
          <w:szCs w:val="24"/>
        </w:rPr>
        <w:t>仁</w:t>
      </w:r>
      <w:r w:rsidR="00B310E8" w:rsidRPr="006F3F2D">
        <w:rPr>
          <w:rFonts w:ascii="Times New Roman" w:eastAsia="Times New Roman" w:hAnsi="Times New Roman" w:cs="Times New Roman"/>
          <w:sz w:val="24"/>
          <w:szCs w:val="24"/>
        </w:rPr>
        <w:t>).</w:t>
      </w:r>
      <w:r w:rsidR="00B310E8" w:rsidRPr="006F3F2D">
        <w:rPr>
          <w:rFonts w:ascii="Times New Roman" w:eastAsia="Times New Roman" w:hAnsi="Times New Roman" w:cs="Times New Roman"/>
          <w:sz w:val="24"/>
          <w:szCs w:val="24"/>
          <w:vertAlign w:val="superscript"/>
        </w:rPr>
        <w:footnoteReference w:id="1"/>
      </w:r>
      <w:r w:rsidR="00B310E8" w:rsidRPr="006F3F2D">
        <w:rPr>
          <w:rFonts w:ascii="Times New Roman" w:eastAsia="Times New Roman" w:hAnsi="Times New Roman" w:cs="Times New Roman"/>
          <w:sz w:val="24"/>
          <w:szCs w:val="24"/>
        </w:rPr>
        <w:t xml:space="preserve"> </w:t>
      </w:r>
      <w:r w:rsidR="00B310E8" w:rsidRPr="00DE2ECA">
        <w:rPr>
          <w:rFonts w:ascii="Times New Roman" w:eastAsia="Times New Roman" w:hAnsi="Times New Roman" w:cs="Times New Roman"/>
          <w:sz w:val="24"/>
          <w:szCs w:val="24"/>
        </w:rPr>
        <w:t xml:space="preserve">Exercising the capacity for </w:t>
      </w:r>
      <w:r w:rsidR="00B310E8" w:rsidRPr="00DE2ECA">
        <w:rPr>
          <w:rFonts w:ascii="Times New Roman" w:eastAsia="Times New Roman" w:hAnsi="Times New Roman" w:cs="Times New Roman"/>
          <w:i/>
          <w:iCs/>
          <w:sz w:val="24"/>
          <w:szCs w:val="24"/>
        </w:rPr>
        <w:t xml:space="preserve">ren </w:t>
      </w:r>
      <w:r w:rsidR="00B310E8" w:rsidRPr="00DE2ECA">
        <w:rPr>
          <w:rFonts w:ascii="Times New Roman" w:eastAsia="Times New Roman" w:hAnsi="Times New Roman" w:cs="Times New Roman"/>
          <w:sz w:val="24"/>
          <w:szCs w:val="24"/>
        </w:rPr>
        <w:t>is normative for members of our species, such that failing to cultivate the virtues is morally blameworthy.</w:t>
      </w:r>
      <w:r w:rsidR="00B310E8" w:rsidRPr="00DE2ECA">
        <w:rPr>
          <w:rStyle w:val="FootnoteReference"/>
          <w:rFonts w:ascii="Times New Roman" w:eastAsia="Times New Roman" w:hAnsi="Times New Roman" w:cs="Times New Roman"/>
          <w:sz w:val="24"/>
          <w:szCs w:val="24"/>
        </w:rPr>
        <w:footnoteReference w:id="2"/>
      </w:r>
      <w:r w:rsidR="00B310E8" w:rsidRPr="00DE2ECA">
        <w:rPr>
          <w:rFonts w:ascii="Times New Roman" w:eastAsia="Times New Roman" w:hAnsi="Times New Roman" w:cs="Times New Roman"/>
          <w:sz w:val="24"/>
          <w:szCs w:val="24"/>
        </w:rPr>
        <w:t xml:space="preserve"> </w:t>
      </w:r>
    </w:p>
    <w:p w14:paraId="166B5195" w14:textId="77777777" w:rsidR="00DE2ECA" w:rsidRPr="00DE2ECA" w:rsidRDefault="00B310E8" w:rsidP="00C669F5">
      <w:pPr>
        <w:spacing w:after="0" w:line="480" w:lineRule="auto"/>
        <w:ind w:firstLine="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But Zhu Xi apparently goes further than Aristotelians in</w:t>
      </w:r>
      <w:r w:rsidR="009A19FA" w:rsidRPr="00DE2ECA">
        <w:rPr>
          <w:rFonts w:ascii="Times New Roman" w:eastAsia="Times New Roman" w:hAnsi="Times New Roman" w:cs="Times New Roman"/>
          <w:sz w:val="24"/>
          <w:szCs w:val="24"/>
        </w:rPr>
        <w:t xml:space="preserve"> identifying human nature</w:t>
      </w:r>
      <w:r w:rsidRPr="00DE2ECA">
        <w:rPr>
          <w:rFonts w:ascii="Times New Roman" w:eastAsia="Times New Roman" w:hAnsi="Times New Roman" w:cs="Times New Roman"/>
          <w:sz w:val="24"/>
          <w:szCs w:val="24"/>
        </w:rPr>
        <w:t xml:space="preserve">. Zhu Xi identifies </w:t>
      </w:r>
      <w:r w:rsidRPr="00DE2ECA">
        <w:rPr>
          <w:rFonts w:ascii="Times New Roman" w:eastAsia="Times New Roman" w:hAnsi="Times New Roman" w:cs="Times New Roman"/>
          <w:i/>
          <w:iCs/>
          <w:sz w:val="24"/>
          <w:szCs w:val="24"/>
        </w:rPr>
        <w:t xml:space="preserve">ren </w:t>
      </w:r>
      <w:r w:rsidRPr="00DE2ECA">
        <w:rPr>
          <w:rFonts w:ascii="Times New Roman" w:eastAsia="Times New Roman" w:hAnsi="Times New Roman" w:cs="Times New Roman"/>
          <w:sz w:val="24"/>
          <w:szCs w:val="24"/>
        </w:rPr>
        <w:t>as “the principle that makes human beings human” (</w:t>
      </w:r>
      <w:r w:rsidRPr="00DE2ECA">
        <w:rPr>
          <w:rFonts w:ascii="Times New Roman" w:hAnsi="Times New Roman" w:cs="Times New Roman"/>
          <w:sz w:val="24"/>
          <w:szCs w:val="24"/>
        </w:rPr>
        <w:t>Zhu 1994: 516)</w:t>
      </w:r>
      <w:r w:rsidRPr="00DE2ECA">
        <w:rPr>
          <w:rFonts w:ascii="Times New Roman" w:eastAsia="Times New Roman" w:hAnsi="Times New Roman" w:cs="Times New Roman"/>
          <w:sz w:val="24"/>
          <w:szCs w:val="24"/>
        </w:rPr>
        <w:t xml:space="preserve"> and says that “the reason that humans are humans is simply that they possess [</w:t>
      </w:r>
      <w:r w:rsidRPr="00DE2ECA">
        <w:rPr>
          <w:rFonts w:ascii="Times New Roman" w:eastAsia="Times New Roman" w:hAnsi="Times New Roman" w:cs="Times New Roman"/>
          <w:i/>
          <w:iCs/>
          <w:sz w:val="24"/>
          <w:szCs w:val="24"/>
        </w:rPr>
        <w:t>ren</w:t>
      </w:r>
      <w:r w:rsidRPr="00DE2ECA">
        <w:rPr>
          <w:rFonts w:ascii="Times New Roman" w:eastAsia="Times New Roman" w:hAnsi="Times New Roman" w:cs="Times New Roman"/>
          <w:sz w:val="24"/>
          <w:szCs w:val="24"/>
        </w:rPr>
        <w:t>]….” (</w:t>
      </w:r>
      <w:r w:rsidRPr="00DE2ECA">
        <w:rPr>
          <w:rFonts w:ascii="Times New Roman" w:hAnsi="Times New Roman" w:cs="Times New Roman"/>
          <w:sz w:val="24"/>
          <w:szCs w:val="24"/>
        </w:rPr>
        <w:t>Zhu 1986: 1459).</w:t>
      </w:r>
      <w:r w:rsidRPr="00DE2ECA">
        <w:rPr>
          <w:rFonts w:ascii="Times New Roman" w:eastAsia="Times New Roman" w:hAnsi="Times New Roman" w:cs="Times New Roman"/>
          <w:sz w:val="24"/>
          <w:szCs w:val="24"/>
        </w:rPr>
        <w:t xml:space="preserve"> Huang interprets Zhu Xi on this point as saying </w:t>
      </w:r>
      <w:r w:rsidRPr="00DE2ECA">
        <w:rPr>
          <w:rFonts w:ascii="Times New Roman" w:eastAsia="Times New Roman" w:hAnsi="Times New Roman" w:cs="Times New Roman"/>
          <w:i/>
          <w:iCs/>
          <w:sz w:val="24"/>
          <w:szCs w:val="24"/>
        </w:rPr>
        <w:t xml:space="preserve">ren </w:t>
      </w:r>
      <w:r w:rsidRPr="00DE2ECA">
        <w:rPr>
          <w:rFonts w:ascii="Times New Roman" w:eastAsia="Times New Roman" w:hAnsi="Times New Roman" w:cs="Times New Roman"/>
          <w:sz w:val="24"/>
          <w:szCs w:val="24"/>
        </w:rPr>
        <w:t>“is constitutive of our human nature,” where ‘constitutive’ means that “without [</w:t>
      </w:r>
      <w:r w:rsidRPr="00DE2ECA">
        <w:rPr>
          <w:rFonts w:ascii="Times New Roman" w:eastAsia="Times New Roman" w:hAnsi="Times New Roman" w:cs="Times New Roman"/>
          <w:i/>
          <w:iCs/>
          <w:sz w:val="24"/>
          <w:szCs w:val="24"/>
        </w:rPr>
        <w:t>ren</w:t>
      </w:r>
      <w:r w:rsidRPr="00DE2ECA">
        <w:rPr>
          <w:rFonts w:ascii="Times New Roman" w:eastAsia="Times New Roman" w:hAnsi="Times New Roman" w:cs="Times New Roman"/>
          <w:sz w:val="24"/>
          <w:szCs w:val="24"/>
        </w:rPr>
        <w:t xml:space="preserve">], one is a deficient human, a human in name only, a human that is not much different from beasts, or even not a human at all” and thus “are what distinguishes humans from animals” (2023: 16-17). </w:t>
      </w:r>
      <w:r w:rsidR="00DE2ECA" w:rsidRPr="00DE2ECA">
        <w:rPr>
          <w:rFonts w:ascii="Times New Roman" w:eastAsia="Times New Roman" w:hAnsi="Times New Roman" w:cs="Times New Roman"/>
          <w:sz w:val="24"/>
          <w:szCs w:val="24"/>
        </w:rPr>
        <w:t xml:space="preserve">Huang goes on to argue that his concept of human nature is morally determinate, since “to be a good human being is just to be a person </w:t>
      </w:r>
      <w:r w:rsidR="00DE2ECA" w:rsidRPr="00DE2ECA">
        <w:rPr>
          <w:rFonts w:ascii="Times New Roman" w:eastAsia="Times New Roman" w:hAnsi="Times New Roman" w:cs="Times New Roman"/>
          <w:sz w:val="24"/>
          <w:szCs w:val="24"/>
        </w:rPr>
        <w:lastRenderedPageBreak/>
        <w:t>possessing these virtues,” but also objective because we can know that human nature is so constituted by the virtues (2023: 18). Huang believes we discover that human nature is good by observing that human beings naturally have certain feelings, and that those feelings are morally good feelings, which therefore (we can infer) originate in a good human nature (</w:t>
      </w:r>
      <w:r w:rsidR="00DE2ECA" w:rsidRPr="00DE2ECA">
        <w:rPr>
          <w:rFonts w:ascii="Times New Roman" w:hAnsi="Times New Roman" w:cs="Times New Roman"/>
          <w:sz w:val="24"/>
          <w:szCs w:val="24"/>
        </w:rPr>
        <w:t>Huang 2023: 20-21).</w:t>
      </w:r>
      <w:r w:rsidR="00DE2ECA" w:rsidRPr="00DE2ECA">
        <w:rPr>
          <w:rFonts w:ascii="Times New Roman" w:eastAsia="Times New Roman" w:hAnsi="Times New Roman" w:cs="Times New Roman"/>
          <w:sz w:val="24"/>
          <w:szCs w:val="24"/>
        </w:rPr>
        <w:t xml:space="preserve"> </w:t>
      </w:r>
    </w:p>
    <w:p w14:paraId="531E0E60" w14:textId="7FB0F3CC" w:rsidR="00272CA8" w:rsidRPr="00DE2ECA" w:rsidRDefault="00B310E8" w:rsidP="00BC5072">
      <w:pPr>
        <w:spacing w:after="0" w:line="480" w:lineRule="auto"/>
        <w:ind w:firstLine="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On Huang’s interpretation, Zhu Xi seems to identify</w:t>
      </w:r>
      <w:r w:rsidR="005C477E" w:rsidRPr="00DE2ECA">
        <w:rPr>
          <w:rFonts w:ascii="Times New Roman" w:eastAsia="Times New Roman" w:hAnsi="Times New Roman" w:cs="Times New Roman"/>
          <w:sz w:val="24"/>
          <w:szCs w:val="24"/>
        </w:rPr>
        <w:t xml:space="preserve"> </w:t>
      </w:r>
      <w:r w:rsidR="009A19FA" w:rsidRPr="00DE2ECA">
        <w:rPr>
          <w:rFonts w:ascii="Times New Roman" w:eastAsia="Times New Roman" w:hAnsi="Times New Roman" w:cs="Times New Roman"/>
          <w:sz w:val="24"/>
          <w:szCs w:val="24"/>
        </w:rPr>
        <w:t xml:space="preserve">‘what it is to be human’ </w:t>
      </w:r>
      <w:r w:rsidRPr="00DE2ECA">
        <w:rPr>
          <w:rFonts w:ascii="Times New Roman" w:eastAsia="Times New Roman" w:hAnsi="Times New Roman" w:cs="Times New Roman"/>
          <w:sz w:val="24"/>
          <w:szCs w:val="24"/>
        </w:rPr>
        <w:t xml:space="preserve">even conceptually with </w:t>
      </w:r>
      <w:r w:rsidR="009A19FA" w:rsidRPr="00DE2ECA">
        <w:rPr>
          <w:rFonts w:ascii="Times New Roman" w:eastAsia="Times New Roman" w:hAnsi="Times New Roman" w:cs="Times New Roman"/>
          <w:sz w:val="24"/>
          <w:szCs w:val="24"/>
        </w:rPr>
        <w:t>‘possess</w:t>
      </w:r>
      <w:r w:rsidRPr="00DE2ECA">
        <w:rPr>
          <w:rFonts w:ascii="Times New Roman" w:eastAsia="Times New Roman" w:hAnsi="Times New Roman" w:cs="Times New Roman"/>
          <w:sz w:val="24"/>
          <w:szCs w:val="24"/>
        </w:rPr>
        <w:t>ing</w:t>
      </w:r>
      <w:r w:rsidR="009A19FA" w:rsidRPr="00DE2ECA">
        <w:rPr>
          <w:rFonts w:ascii="Times New Roman" w:eastAsia="Times New Roman" w:hAnsi="Times New Roman" w:cs="Times New Roman"/>
          <w:sz w:val="24"/>
          <w:szCs w:val="24"/>
        </w:rPr>
        <w:t xml:space="preserve"> the virtues</w:t>
      </w:r>
      <w:r w:rsidR="005C477E"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sz w:val="24"/>
          <w:szCs w:val="24"/>
        </w:rPr>
        <w:t xml:space="preserve">And the concept of what it is to be a human being is supposed to be morally determinate in a way that being a cuckoo or wolf is not, because humans have a capacity for moral behavior that other animals lack (Huang 2023: 24-25). </w:t>
      </w:r>
      <w:r w:rsidR="005C477E" w:rsidRPr="00DE2ECA">
        <w:rPr>
          <w:rFonts w:ascii="Times New Roman" w:eastAsia="Times New Roman" w:hAnsi="Times New Roman" w:cs="Times New Roman"/>
          <w:sz w:val="24"/>
          <w:szCs w:val="24"/>
        </w:rPr>
        <w:t>Consequently,</w:t>
      </w:r>
      <w:r w:rsidR="009A19FA" w:rsidRPr="00DE2ECA">
        <w:rPr>
          <w:rFonts w:ascii="Times New Roman" w:eastAsia="Times New Roman" w:hAnsi="Times New Roman" w:cs="Times New Roman"/>
          <w:sz w:val="24"/>
          <w:szCs w:val="24"/>
        </w:rPr>
        <w:t xml:space="preserve"> there is </w:t>
      </w:r>
      <w:r w:rsidRPr="00DE2ECA">
        <w:rPr>
          <w:rFonts w:ascii="Times New Roman" w:eastAsia="Times New Roman" w:hAnsi="Times New Roman" w:cs="Times New Roman"/>
          <w:sz w:val="24"/>
          <w:szCs w:val="24"/>
        </w:rPr>
        <w:t>neither an</w:t>
      </w:r>
      <w:r w:rsidR="009A19FA" w:rsidRPr="00DE2ECA">
        <w:rPr>
          <w:rFonts w:ascii="Times New Roman" w:eastAsia="Times New Roman" w:hAnsi="Times New Roman" w:cs="Times New Roman"/>
          <w:sz w:val="24"/>
          <w:szCs w:val="24"/>
        </w:rPr>
        <w:t xml:space="preserve"> ontological</w:t>
      </w:r>
      <w:r w:rsidRPr="00DE2ECA">
        <w:rPr>
          <w:rFonts w:ascii="Times New Roman" w:eastAsia="Times New Roman" w:hAnsi="Times New Roman" w:cs="Times New Roman"/>
          <w:sz w:val="24"/>
          <w:szCs w:val="24"/>
        </w:rPr>
        <w:t xml:space="preserve"> or conceptual</w:t>
      </w:r>
      <w:r w:rsidR="009A19FA" w:rsidRPr="00DE2ECA">
        <w:rPr>
          <w:rFonts w:ascii="Times New Roman" w:eastAsia="Times New Roman" w:hAnsi="Times New Roman" w:cs="Times New Roman"/>
          <w:sz w:val="24"/>
          <w:szCs w:val="24"/>
        </w:rPr>
        <w:t xml:space="preserve"> gap between </w:t>
      </w:r>
      <w:r w:rsidRPr="00DE2ECA">
        <w:rPr>
          <w:rFonts w:ascii="Times New Roman" w:eastAsia="Times New Roman" w:hAnsi="Times New Roman" w:cs="Times New Roman"/>
          <w:sz w:val="24"/>
          <w:szCs w:val="24"/>
        </w:rPr>
        <w:t>being human</w:t>
      </w:r>
      <w:r w:rsidR="009A19FA" w:rsidRPr="00DE2ECA">
        <w:rPr>
          <w:rFonts w:ascii="Times New Roman" w:eastAsia="Times New Roman" w:hAnsi="Times New Roman" w:cs="Times New Roman"/>
          <w:sz w:val="24"/>
          <w:szCs w:val="24"/>
        </w:rPr>
        <w:t xml:space="preserve"> and possessing virtues</w:t>
      </w:r>
      <w:r w:rsidR="0073355A" w:rsidRPr="00DE2ECA">
        <w:rPr>
          <w:rFonts w:ascii="Times New Roman" w:eastAsia="Times New Roman" w:hAnsi="Times New Roman" w:cs="Times New Roman"/>
          <w:sz w:val="24"/>
          <w:szCs w:val="24"/>
        </w:rPr>
        <w:t xml:space="preserve"> (Huang 2023: 28-33).</w:t>
      </w:r>
      <w:r w:rsidR="001D5FF2" w:rsidRPr="00DE2ECA">
        <w:rPr>
          <w:rFonts w:ascii="Times New Roman" w:eastAsia="Times New Roman" w:hAnsi="Times New Roman" w:cs="Times New Roman"/>
          <w:sz w:val="24"/>
          <w:szCs w:val="24"/>
        </w:rPr>
        <w:t xml:space="preserve"> </w:t>
      </w:r>
      <w:r w:rsidR="008751FD" w:rsidRPr="00DE2ECA">
        <w:rPr>
          <w:rFonts w:ascii="Times New Roman" w:eastAsia="Times New Roman" w:hAnsi="Times New Roman" w:cs="Times New Roman"/>
          <w:sz w:val="24"/>
          <w:szCs w:val="24"/>
        </w:rPr>
        <w:t xml:space="preserve">Nevertheless, </w:t>
      </w:r>
      <w:r w:rsidR="00191C63" w:rsidRPr="00DE2ECA">
        <w:rPr>
          <w:rFonts w:ascii="Times New Roman" w:eastAsia="Times New Roman" w:hAnsi="Times New Roman" w:cs="Times New Roman"/>
          <w:sz w:val="24"/>
          <w:szCs w:val="24"/>
        </w:rPr>
        <w:t xml:space="preserve">while we can grant that </w:t>
      </w:r>
      <w:r w:rsidR="00546BF8" w:rsidRPr="00DE2ECA">
        <w:rPr>
          <w:rFonts w:ascii="Times New Roman" w:eastAsia="Times New Roman" w:hAnsi="Times New Roman" w:cs="Times New Roman"/>
          <w:sz w:val="24"/>
          <w:szCs w:val="24"/>
        </w:rPr>
        <w:t>one can observe a feeling occurs and that it occurs ‘naturally’ in the sense that it is (as Huang claims) “immediate” and not a product of calculation or habituation</w:t>
      </w:r>
      <w:r w:rsidR="000141B7" w:rsidRPr="00DE2ECA">
        <w:rPr>
          <w:rFonts w:ascii="Times New Roman" w:eastAsia="Times New Roman" w:hAnsi="Times New Roman" w:cs="Times New Roman"/>
          <w:sz w:val="24"/>
          <w:szCs w:val="24"/>
        </w:rPr>
        <w:t xml:space="preserve"> (</w:t>
      </w:r>
      <w:r w:rsidR="000141B7" w:rsidRPr="00DE2ECA">
        <w:rPr>
          <w:rFonts w:ascii="Times New Roman" w:hAnsi="Times New Roman" w:cs="Times New Roman"/>
          <w:sz w:val="24"/>
          <w:szCs w:val="24"/>
        </w:rPr>
        <w:t>2023: 22)</w:t>
      </w:r>
      <w:r w:rsidR="00DE2ECA" w:rsidRPr="00DE2ECA">
        <w:rPr>
          <w:rFonts w:ascii="Times New Roman" w:hAnsi="Times New Roman" w:cs="Times New Roman"/>
          <w:sz w:val="24"/>
          <w:szCs w:val="24"/>
        </w:rPr>
        <w:t xml:space="preserve">, </w:t>
      </w:r>
      <w:r w:rsidR="00191C63" w:rsidRPr="00DE2ECA">
        <w:rPr>
          <w:rFonts w:ascii="Times New Roman" w:eastAsia="Times New Roman" w:hAnsi="Times New Roman" w:cs="Times New Roman"/>
          <w:sz w:val="24"/>
          <w:szCs w:val="24"/>
        </w:rPr>
        <w:t>Huang has given us no reason to believe that we can</w:t>
      </w:r>
      <w:r w:rsidR="00546BF8" w:rsidRPr="00DE2ECA">
        <w:rPr>
          <w:rFonts w:ascii="Times New Roman" w:eastAsia="Times New Roman" w:hAnsi="Times New Roman" w:cs="Times New Roman"/>
          <w:sz w:val="24"/>
          <w:szCs w:val="24"/>
        </w:rPr>
        <w:t xml:space="preserve"> observe that </w:t>
      </w:r>
      <w:r w:rsidR="00191C63" w:rsidRPr="00DE2ECA">
        <w:rPr>
          <w:rFonts w:ascii="Times New Roman" w:eastAsia="Times New Roman" w:hAnsi="Times New Roman" w:cs="Times New Roman"/>
          <w:sz w:val="24"/>
          <w:szCs w:val="24"/>
        </w:rPr>
        <w:t>a given</w:t>
      </w:r>
      <w:r w:rsidR="00546BF8" w:rsidRPr="00DE2ECA">
        <w:rPr>
          <w:rFonts w:ascii="Times New Roman" w:eastAsia="Times New Roman" w:hAnsi="Times New Roman" w:cs="Times New Roman"/>
          <w:sz w:val="24"/>
          <w:szCs w:val="24"/>
        </w:rPr>
        <w:t xml:space="preserve"> feeling is a </w:t>
      </w:r>
      <w:r w:rsidR="00546BF8" w:rsidRPr="00DE2ECA">
        <w:rPr>
          <w:rFonts w:ascii="Times New Roman" w:eastAsia="Times New Roman" w:hAnsi="Times New Roman" w:cs="Times New Roman"/>
          <w:i/>
          <w:iCs/>
          <w:sz w:val="24"/>
          <w:szCs w:val="24"/>
        </w:rPr>
        <w:t xml:space="preserve">morally good </w:t>
      </w:r>
      <w:r w:rsidR="00546BF8" w:rsidRPr="00DE2ECA">
        <w:rPr>
          <w:rFonts w:ascii="Times New Roman" w:eastAsia="Times New Roman" w:hAnsi="Times New Roman" w:cs="Times New Roman"/>
          <w:sz w:val="24"/>
          <w:szCs w:val="24"/>
        </w:rPr>
        <w:t>feeling</w:t>
      </w:r>
      <w:r w:rsidR="00191C63" w:rsidRPr="00DE2ECA">
        <w:rPr>
          <w:rFonts w:ascii="Times New Roman" w:eastAsia="Times New Roman" w:hAnsi="Times New Roman" w:cs="Times New Roman"/>
          <w:sz w:val="24"/>
          <w:szCs w:val="24"/>
        </w:rPr>
        <w:t xml:space="preserve"> or ‘natural’ in the normatively loaded sense</w:t>
      </w:r>
      <w:r w:rsidR="00546BF8" w:rsidRPr="00DE2ECA">
        <w:rPr>
          <w:rFonts w:ascii="Times New Roman" w:eastAsia="Times New Roman" w:hAnsi="Times New Roman" w:cs="Times New Roman"/>
          <w:sz w:val="24"/>
          <w:szCs w:val="24"/>
        </w:rPr>
        <w:t>.</w:t>
      </w:r>
      <w:r w:rsidR="00191C63" w:rsidRPr="00DE2ECA">
        <w:rPr>
          <w:rFonts w:ascii="Times New Roman" w:eastAsia="Times New Roman" w:hAnsi="Times New Roman" w:cs="Times New Roman"/>
          <w:sz w:val="24"/>
          <w:szCs w:val="24"/>
        </w:rPr>
        <w:t xml:space="preserve"> Immediacy is not a mark of normativity, as sociopathology, for instance, is equally natural in the sense of involving reactions that are immediate without calculation or habituation. </w:t>
      </w:r>
      <w:r w:rsidR="000D5BAC" w:rsidRPr="00DE2ECA">
        <w:rPr>
          <w:rFonts w:ascii="Times New Roman" w:eastAsia="Times New Roman" w:hAnsi="Times New Roman" w:cs="Times New Roman"/>
          <w:sz w:val="24"/>
          <w:szCs w:val="24"/>
        </w:rPr>
        <w:t>Dickens’ Scrooge feels deeply and hatefully about everyone, these sentiments come immediately and ‘naturally’ to Scrooge, but nevertheless Scrooge is obviously a bad person.</w:t>
      </w:r>
    </w:p>
    <w:p w14:paraId="76D42F65" w14:textId="44938739" w:rsidR="00810EBD" w:rsidRPr="00DE2ECA" w:rsidRDefault="00191C63" w:rsidP="00C95922">
      <w:pPr>
        <w:spacing w:after="0" w:line="480" w:lineRule="auto"/>
        <w:ind w:firstLine="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 xml:space="preserve">In response to Hume’s objection that we cannot infer normative from descriptive facts, Huang </w:t>
      </w:r>
      <w:r w:rsidR="00C36B6F" w:rsidRPr="00DE2ECA">
        <w:rPr>
          <w:rFonts w:ascii="Times New Roman" w:eastAsia="Times New Roman" w:hAnsi="Times New Roman" w:cs="Times New Roman"/>
          <w:sz w:val="24"/>
          <w:szCs w:val="24"/>
        </w:rPr>
        <w:t>proposes</w:t>
      </w:r>
      <w:r w:rsidRPr="00DE2ECA">
        <w:rPr>
          <w:rFonts w:ascii="Times New Roman" w:eastAsia="Times New Roman" w:hAnsi="Times New Roman" w:cs="Times New Roman"/>
          <w:sz w:val="24"/>
          <w:szCs w:val="24"/>
        </w:rPr>
        <w:t xml:space="preserve"> that the fact that a person has morally appropriate </w:t>
      </w:r>
      <w:r w:rsidR="00CF7D15" w:rsidRPr="00DE2ECA">
        <w:rPr>
          <w:rFonts w:ascii="Times New Roman" w:eastAsia="Times New Roman" w:hAnsi="Times New Roman" w:cs="Times New Roman"/>
          <w:sz w:val="24"/>
          <w:szCs w:val="24"/>
        </w:rPr>
        <w:t>feelings</w:t>
      </w:r>
      <w:r w:rsidR="00DA7DEF" w:rsidRPr="00DE2ECA">
        <w:rPr>
          <w:rFonts w:ascii="Times New Roman" w:eastAsia="Times New Roman" w:hAnsi="Times New Roman" w:cs="Times New Roman"/>
          <w:sz w:val="24"/>
          <w:szCs w:val="24"/>
        </w:rPr>
        <w:t xml:space="preserve"> is both normative and descriptive and</w:t>
      </w:r>
      <w:r w:rsidR="00CF7D15" w:rsidRPr="00DE2ECA">
        <w:rPr>
          <w:rFonts w:ascii="Times New Roman" w:eastAsia="Times New Roman" w:hAnsi="Times New Roman" w:cs="Times New Roman"/>
          <w:sz w:val="24"/>
          <w:szCs w:val="24"/>
        </w:rPr>
        <w:t xml:space="preserve"> </w:t>
      </w:r>
      <w:r w:rsidR="00723E10" w:rsidRPr="00DE2ECA">
        <w:rPr>
          <w:rFonts w:ascii="Times New Roman" w:eastAsia="Times New Roman" w:hAnsi="Times New Roman" w:cs="Times New Roman"/>
          <w:sz w:val="24"/>
          <w:szCs w:val="24"/>
        </w:rPr>
        <w:t>treats</w:t>
      </w:r>
      <w:r w:rsidR="00DA7DEF" w:rsidRPr="00DE2ECA">
        <w:rPr>
          <w:rFonts w:ascii="Times New Roman" w:eastAsia="Times New Roman" w:hAnsi="Times New Roman" w:cs="Times New Roman"/>
          <w:sz w:val="24"/>
          <w:szCs w:val="24"/>
        </w:rPr>
        <w:t xml:space="preserve"> this response as on-a-par</w:t>
      </w:r>
      <w:r w:rsidR="00CF7D15" w:rsidRPr="00DE2ECA">
        <w:rPr>
          <w:rFonts w:ascii="Times New Roman" w:eastAsia="Times New Roman" w:hAnsi="Times New Roman" w:cs="Times New Roman"/>
          <w:sz w:val="24"/>
          <w:szCs w:val="24"/>
        </w:rPr>
        <w:t xml:space="preserve"> with that of Aristotelians</w:t>
      </w:r>
      <w:r w:rsidR="000141B7" w:rsidRPr="00DE2ECA">
        <w:rPr>
          <w:rFonts w:ascii="Times New Roman" w:eastAsia="Times New Roman" w:hAnsi="Times New Roman" w:cs="Times New Roman"/>
          <w:sz w:val="24"/>
          <w:szCs w:val="24"/>
        </w:rPr>
        <w:t xml:space="preserve"> (</w:t>
      </w:r>
      <w:r w:rsidR="000141B7" w:rsidRPr="00DE2ECA">
        <w:rPr>
          <w:rFonts w:ascii="Times New Roman" w:hAnsi="Times New Roman" w:cs="Times New Roman"/>
          <w:sz w:val="24"/>
          <w:szCs w:val="24"/>
        </w:rPr>
        <w:t>2023: 28-29).</w:t>
      </w:r>
      <w:r w:rsidRPr="00DE2ECA">
        <w:rPr>
          <w:rFonts w:ascii="Times New Roman" w:eastAsia="Times New Roman" w:hAnsi="Times New Roman" w:cs="Times New Roman"/>
          <w:sz w:val="24"/>
          <w:szCs w:val="24"/>
        </w:rPr>
        <w:t xml:space="preserve"> </w:t>
      </w:r>
      <w:r w:rsidR="00C217FF" w:rsidRPr="00DE2ECA">
        <w:rPr>
          <w:rFonts w:ascii="Times New Roman" w:eastAsia="Times New Roman" w:hAnsi="Times New Roman" w:cs="Times New Roman"/>
          <w:sz w:val="24"/>
          <w:szCs w:val="24"/>
        </w:rPr>
        <w:t>Jeeloo Liu argues that Huang’s responses involve circular reasoning and that his position might slide into a kind of non-naturalism about moral properties</w:t>
      </w:r>
      <w:r w:rsidR="000141B7" w:rsidRPr="00DE2ECA">
        <w:rPr>
          <w:rFonts w:ascii="Times New Roman" w:eastAsia="Times New Roman" w:hAnsi="Times New Roman" w:cs="Times New Roman"/>
          <w:sz w:val="24"/>
          <w:szCs w:val="24"/>
        </w:rPr>
        <w:t xml:space="preserve"> (2023: 4-5, 8-9).</w:t>
      </w:r>
      <w:r w:rsidR="00C217FF" w:rsidRPr="00DE2ECA">
        <w:rPr>
          <w:rFonts w:ascii="Times New Roman" w:eastAsia="Times New Roman" w:hAnsi="Times New Roman" w:cs="Times New Roman"/>
          <w:sz w:val="24"/>
          <w:szCs w:val="24"/>
        </w:rPr>
        <w:t xml:space="preserve"> </w:t>
      </w:r>
      <w:r w:rsidR="00CF7D15" w:rsidRPr="00DE2ECA">
        <w:rPr>
          <w:rFonts w:ascii="Times New Roman" w:eastAsia="Times New Roman" w:hAnsi="Times New Roman" w:cs="Times New Roman"/>
          <w:sz w:val="24"/>
          <w:szCs w:val="24"/>
        </w:rPr>
        <w:t xml:space="preserve">Huang seems to think we </w:t>
      </w:r>
      <w:r w:rsidR="00195B97" w:rsidRPr="00DE2ECA">
        <w:rPr>
          <w:rFonts w:ascii="Times New Roman" w:eastAsia="Times New Roman" w:hAnsi="Times New Roman" w:cs="Times New Roman"/>
          <w:sz w:val="24"/>
          <w:szCs w:val="24"/>
        </w:rPr>
        <w:lastRenderedPageBreak/>
        <w:t>can know</w:t>
      </w:r>
      <w:r w:rsidR="00CF7D15" w:rsidRPr="00DE2ECA">
        <w:rPr>
          <w:rFonts w:ascii="Times New Roman" w:eastAsia="Times New Roman" w:hAnsi="Times New Roman" w:cs="Times New Roman"/>
          <w:sz w:val="24"/>
          <w:szCs w:val="24"/>
        </w:rPr>
        <w:t xml:space="preserve"> feelings </w:t>
      </w:r>
      <w:r w:rsidR="00195B97" w:rsidRPr="00DE2ECA">
        <w:rPr>
          <w:rFonts w:ascii="Times New Roman" w:eastAsia="Times New Roman" w:hAnsi="Times New Roman" w:cs="Times New Roman"/>
          <w:sz w:val="24"/>
          <w:szCs w:val="24"/>
        </w:rPr>
        <w:t>are morally good, even though their relation to human nature</w:t>
      </w:r>
      <w:r w:rsidR="00CF7D15" w:rsidRPr="00DE2ECA">
        <w:rPr>
          <w:rFonts w:ascii="Times New Roman" w:eastAsia="Times New Roman" w:hAnsi="Times New Roman" w:cs="Times New Roman"/>
          <w:sz w:val="24"/>
          <w:szCs w:val="24"/>
        </w:rPr>
        <w:t xml:space="preserve"> is</w:t>
      </w:r>
      <w:r w:rsidR="00195B97" w:rsidRPr="00DE2ECA">
        <w:rPr>
          <w:rFonts w:ascii="Times New Roman" w:eastAsia="Times New Roman" w:hAnsi="Times New Roman" w:cs="Times New Roman"/>
          <w:sz w:val="24"/>
          <w:szCs w:val="24"/>
        </w:rPr>
        <w:t xml:space="preserve"> not observed but</w:t>
      </w:r>
      <w:r w:rsidR="00CF7D15" w:rsidRPr="00DE2ECA">
        <w:rPr>
          <w:rFonts w:ascii="Times New Roman" w:eastAsia="Times New Roman" w:hAnsi="Times New Roman" w:cs="Times New Roman"/>
          <w:sz w:val="24"/>
          <w:szCs w:val="24"/>
        </w:rPr>
        <w:t xml:space="preserve"> known through inference</w:t>
      </w:r>
      <w:r w:rsidR="000141B7" w:rsidRPr="00DE2ECA">
        <w:rPr>
          <w:rFonts w:ascii="Times New Roman" w:eastAsia="Times New Roman" w:hAnsi="Times New Roman" w:cs="Times New Roman"/>
          <w:sz w:val="24"/>
          <w:szCs w:val="24"/>
        </w:rPr>
        <w:t xml:space="preserve"> (</w:t>
      </w:r>
      <w:r w:rsidR="00C33F3F" w:rsidRPr="00DE2ECA">
        <w:rPr>
          <w:rFonts w:ascii="Times New Roman" w:eastAsia="Times New Roman" w:hAnsi="Times New Roman" w:cs="Times New Roman"/>
          <w:sz w:val="24"/>
          <w:szCs w:val="24"/>
        </w:rPr>
        <w:t xml:space="preserve">Huang </w:t>
      </w:r>
      <w:r w:rsidR="000141B7" w:rsidRPr="00DE2ECA">
        <w:rPr>
          <w:rFonts w:ascii="Times New Roman" w:eastAsia="Times New Roman" w:hAnsi="Times New Roman" w:cs="Times New Roman"/>
          <w:sz w:val="24"/>
          <w:szCs w:val="24"/>
        </w:rPr>
        <w:t>2023: 18)</w:t>
      </w:r>
      <w:r w:rsidR="00976A94" w:rsidRPr="00DE2ECA">
        <w:rPr>
          <w:rFonts w:ascii="Times New Roman" w:eastAsia="Times New Roman" w:hAnsi="Times New Roman" w:cs="Times New Roman"/>
          <w:sz w:val="24"/>
          <w:szCs w:val="24"/>
        </w:rPr>
        <w:t>. M</w:t>
      </w:r>
      <w:r w:rsidR="006D1EA2" w:rsidRPr="00DE2ECA">
        <w:rPr>
          <w:rFonts w:ascii="Times New Roman" w:eastAsia="Times New Roman" w:hAnsi="Times New Roman" w:cs="Times New Roman"/>
          <w:sz w:val="24"/>
          <w:szCs w:val="24"/>
        </w:rPr>
        <w:t xml:space="preserve">oral properties </w:t>
      </w:r>
      <w:r w:rsidR="00C33F3F" w:rsidRPr="00DE2ECA">
        <w:rPr>
          <w:rFonts w:ascii="Times New Roman" w:eastAsia="Times New Roman" w:hAnsi="Times New Roman" w:cs="Times New Roman"/>
          <w:sz w:val="24"/>
          <w:szCs w:val="24"/>
        </w:rPr>
        <w:t>appear</w:t>
      </w:r>
      <w:r w:rsidR="006D1EA2" w:rsidRPr="00DE2ECA">
        <w:rPr>
          <w:rFonts w:ascii="Times New Roman" w:eastAsia="Times New Roman" w:hAnsi="Times New Roman" w:cs="Times New Roman"/>
          <w:sz w:val="24"/>
          <w:szCs w:val="24"/>
        </w:rPr>
        <w:t xml:space="preserve"> to be non-natural, insofar </w:t>
      </w:r>
      <w:r w:rsidR="00266CB6" w:rsidRPr="00DE2ECA">
        <w:rPr>
          <w:rFonts w:ascii="Times New Roman" w:eastAsia="Times New Roman" w:hAnsi="Times New Roman" w:cs="Times New Roman"/>
          <w:sz w:val="24"/>
          <w:szCs w:val="24"/>
        </w:rPr>
        <w:t xml:space="preserve">as what makes an action or feeling or </w:t>
      </w:r>
      <w:r w:rsidR="00266CB6" w:rsidRPr="00DE2ECA">
        <w:rPr>
          <w:rFonts w:ascii="Times New Roman" w:eastAsia="Times New Roman" w:hAnsi="Times New Roman" w:cs="Times New Roman"/>
          <w:i/>
          <w:iCs/>
          <w:sz w:val="24"/>
          <w:szCs w:val="24"/>
        </w:rPr>
        <w:t>qi</w:t>
      </w:r>
      <w:r w:rsidR="00266CB6" w:rsidRPr="00DE2ECA">
        <w:rPr>
          <w:rFonts w:ascii="Times New Roman" w:eastAsia="Times New Roman" w:hAnsi="Times New Roman" w:cs="Times New Roman"/>
          <w:sz w:val="24"/>
          <w:szCs w:val="24"/>
        </w:rPr>
        <w:t xml:space="preserve"> </w:t>
      </w:r>
      <w:r w:rsidR="00C33F3F" w:rsidRPr="00DE2ECA">
        <w:rPr>
          <w:rFonts w:ascii="Times New Roman" w:eastAsia="Times New Roman" w:hAnsi="Times New Roman" w:cs="Times New Roman"/>
          <w:sz w:val="24"/>
          <w:szCs w:val="24"/>
        </w:rPr>
        <w:t>normatively appropriate</w:t>
      </w:r>
      <w:r w:rsidR="00266CB6" w:rsidRPr="00DE2ECA">
        <w:rPr>
          <w:rFonts w:ascii="Times New Roman" w:eastAsia="Times New Roman" w:hAnsi="Times New Roman" w:cs="Times New Roman"/>
          <w:sz w:val="24"/>
          <w:szCs w:val="24"/>
        </w:rPr>
        <w:t xml:space="preserve"> looks to be neither empirically accessible nor a natural property</w:t>
      </w:r>
      <w:r w:rsidR="00976A94" w:rsidRPr="00DE2ECA">
        <w:rPr>
          <w:rFonts w:ascii="Times New Roman" w:eastAsia="Times New Roman" w:hAnsi="Times New Roman" w:cs="Times New Roman"/>
          <w:sz w:val="24"/>
          <w:szCs w:val="24"/>
        </w:rPr>
        <w:t>.</w:t>
      </w:r>
      <w:r w:rsidR="006D1EA2" w:rsidRPr="00DE2ECA">
        <w:rPr>
          <w:rFonts w:ascii="Times New Roman" w:eastAsia="Times New Roman" w:hAnsi="Times New Roman" w:cs="Times New Roman"/>
          <w:sz w:val="24"/>
          <w:szCs w:val="24"/>
        </w:rPr>
        <w:t xml:space="preserve"> </w:t>
      </w:r>
      <w:r w:rsidR="00976A94" w:rsidRPr="00DE2ECA">
        <w:rPr>
          <w:rFonts w:ascii="Times New Roman" w:eastAsia="Times New Roman" w:hAnsi="Times New Roman" w:cs="Times New Roman"/>
          <w:sz w:val="24"/>
          <w:szCs w:val="24"/>
        </w:rPr>
        <w:t>T</w:t>
      </w:r>
      <w:r w:rsidR="006D1EA2" w:rsidRPr="00DE2ECA">
        <w:rPr>
          <w:rFonts w:ascii="Times New Roman" w:eastAsia="Times New Roman" w:hAnsi="Times New Roman" w:cs="Times New Roman"/>
          <w:sz w:val="24"/>
          <w:szCs w:val="24"/>
        </w:rPr>
        <w:t>his is unlike Aristotelianism, on which</w:t>
      </w:r>
      <w:r w:rsidR="00266CB6" w:rsidRPr="00DE2ECA">
        <w:rPr>
          <w:rFonts w:ascii="Times New Roman" w:eastAsia="Times New Roman" w:hAnsi="Times New Roman" w:cs="Times New Roman"/>
          <w:sz w:val="24"/>
          <w:szCs w:val="24"/>
        </w:rPr>
        <w:t xml:space="preserve"> facts about what is good for a given species are empirically accessible natural facts</w:t>
      </w:r>
      <w:r w:rsidR="006D1EA2" w:rsidRPr="00DE2ECA">
        <w:rPr>
          <w:rFonts w:ascii="Times New Roman" w:eastAsia="Times New Roman" w:hAnsi="Times New Roman" w:cs="Times New Roman"/>
          <w:sz w:val="24"/>
          <w:szCs w:val="24"/>
        </w:rPr>
        <w:t>.</w:t>
      </w:r>
      <w:r w:rsidR="000D5BAC" w:rsidRPr="00DE2ECA">
        <w:rPr>
          <w:rFonts w:ascii="Times New Roman" w:eastAsia="Times New Roman" w:hAnsi="Times New Roman" w:cs="Times New Roman"/>
          <w:sz w:val="24"/>
          <w:szCs w:val="24"/>
        </w:rPr>
        <w:t xml:space="preserve"> </w:t>
      </w:r>
    </w:p>
    <w:p w14:paraId="591983C4" w14:textId="0944D340" w:rsidR="006E27F5" w:rsidRPr="00DE2ECA" w:rsidRDefault="00C25234" w:rsidP="006E27F5">
      <w:pPr>
        <w:spacing w:after="0" w:line="480" w:lineRule="auto"/>
        <w:ind w:firstLine="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Even if we grant Huang’s claim that we can</w:t>
      </w:r>
      <w:r w:rsidR="009F2968" w:rsidRPr="00DE2ECA">
        <w:rPr>
          <w:rFonts w:ascii="Times New Roman" w:eastAsia="Times New Roman" w:hAnsi="Times New Roman" w:cs="Times New Roman"/>
          <w:sz w:val="24"/>
          <w:szCs w:val="24"/>
        </w:rPr>
        <w:t xml:space="preserve"> observ</w:t>
      </w:r>
      <w:r w:rsidRPr="00DE2ECA">
        <w:rPr>
          <w:rFonts w:ascii="Times New Roman" w:eastAsia="Times New Roman" w:hAnsi="Times New Roman" w:cs="Times New Roman"/>
          <w:sz w:val="24"/>
          <w:szCs w:val="24"/>
        </w:rPr>
        <w:t>e</w:t>
      </w:r>
      <w:r w:rsidR="009F2968" w:rsidRPr="00DE2ECA">
        <w:rPr>
          <w:rFonts w:ascii="Times New Roman" w:eastAsia="Times New Roman" w:hAnsi="Times New Roman" w:cs="Times New Roman"/>
          <w:sz w:val="24"/>
          <w:szCs w:val="24"/>
        </w:rPr>
        <w:t xml:space="preserve"> morally good feelings</w:t>
      </w:r>
      <w:r w:rsidRPr="00DE2ECA">
        <w:rPr>
          <w:rFonts w:ascii="Times New Roman" w:eastAsia="Times New Roman" w:hAnsi="Times New Roman" w:cs="Times New Roman"/>
          <w:sz w:val="24"/>
          <w:szCs w:val="24"/>
        </w:rPr>
        <w:t xml:space="preserve"> and know them to be natural</w:t>
      </w:r>
      <w:r w:rsidR="00C35B86"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sz w:val="24"/>
          <w:szCs w:val="24"/>
        </w:rPr>
        <w:t>to human beings</w:t>
      </w:r>
      <w:r w:rsidR="00C35B86" w:rsidRPr="00DE2ECA">
        <w:rPr>
          <w:rFonts w:ascii="Times New Roman" w:eastAsia="Times New Roman" w:hAnsi="Times New Roman" w:cs="Times New Roman"/>
          <w:sz w:val="24"/>
          <w:szCs w:val="24"/>
        </w:rPr>
        <w:t xml:space="preserve"> (in a rich sense)</w:t>
      </w:r>
      <w:r w:rsidR="00373454" w:rsidRPr="00DE2ECA">
        <w:rPr>
          <w:rFonts w:ascii="Times New Roman" w:eastAsia="Times New Roman" w:hAnsi="Times New Roman" w:cs="Times New Roman"/>
          <w:sz w:val="24"/>
          <w:szCs w:val="24"/>
        </w:rPr>
        <w:t>,</w:t>
      </w:r>
      <w:r w:rsidR="009F2968" w:rsidRPr="00DE2ECA">
        <w:rPr>
          <w:rFonts w:ascii="Times New Roman" w:eastAsia="Times New Roman" w:hAnsi="Times New Roman" w:cs="Times New Roman"/>
          <w:sz w:val="24"/>
          <w:szCs w:val="24"/>
        </w:rPr>
        <w:t xml:space="preserve"> Huang elides a much more fundamental distinction </w:t>
      </w:r>
      <w:r w:rsidR="00BC5072" w:rsidRPr="00DE2ECA">
        <w:rPr>
          <w:rFonts w:ascii="Times New Roman" w:eastAsia="Times New Roman" w:hAnsi="Times New Roman" w:cs="Times New Roman"/>
          <w:sz w:val="24"/>
          <w:szCs w:val="24"/>
        </w:rPr>
        <w:t xml:space="preserve">that is crucial </w:t>
      </w:r>
      <w:r w:rsidR="009F2968" w:rsidRPr="00DE2ECA">
        <w:rPr>
          <w:rFonts w:ascii="Times New Roman" w:eastAsia="Times New Roman" w:hAnsi="Times New Roman" w:cs="Times New Roman"/>
          <w:sz w:val="24"/>
          <w:szCs w:val="24"/>
        </w:rPr>
        <w:t xml:space="preserve">for his </w:t>
      </w:r>
      <w:r w:rsidR="00E426F6" w:rsidRPr="00DE2ECA">
        <w:rPr>
          <w:rFonts w:ascii="Times New Roman" w:eastAsia="Times New Roman" w:hAnsi="Times New Roman" w:cs="Times New Roman"/>
          <w:sz w:val="24"/>
          <w:szCs w:val="24"/>
        </w:rPr>
        <w:t>metaethical position</w:t>
      </w:r>
      <w:r w:rsidR="009F2968" w:rsidRPr="00DE2ECA">
        <w:rPr>
          <w:rFonts w:ascii="Times New Roman" w:eastAsia="Times New Roman" w:hAnsi="Times New Roman" w:cs="Times New Roman"/>
          <w:sz w:val="24"/>
          <w:szCs w:val="24"/>
        </w:rPr>
        <w:t xml:space="preserve">: being a </w:t>
      </w:r>
      <w:r w:rsidR="009F2968" w:rsidRPr="00DE2ECA">
        <w:rPr>
          <w:rFonts w:ascii="Times New Roman" w:eastAsia="Times New Roman" w:hAnsi="Times New Roman" w:cs="Times New Roman"/>
          <w:i/>
          <w:iCs/>
          <w:sz w:val="24"/>
          <w:szCs w:val="24"/>
        </w:rPr>
        <w:t xml:space="preserve">deficient </w:t>
      </w:r>
      <w:r w:rsidR="009F2968" w:rsidRPr="00DE2ECA">
        <w:rPr>
          <w:rFonts w:ascii="Times New Roman" w:eastAsia="Times New Roman" w:hAnsi="Times New Roman" w:cs="Times New Roman"/>
          <w:sz w:val="24"/>
          <w:szCs w:val="24"/>
        </w:rPr>
        <w:t xml:space="preserve">human is not the same as being </w:t>
      </w:r>
      <w:r w:rsidR="009F2968" w:rsidRPr="00DE2ECA">
        <w:rPr>
          <w:rFonts w:ascii="Times New Roman" w:eastAsia="Times New Roman" w:hAnsi="Times New Roman" w:cs="Times New Roman"/>
          <w:i/>
          <w:iCs/>
          <w:sz w:val="24"/>
          <w:szCs w:val="24"/>
        </w:rPr>
        <w:t>not a human at all</w:t>
      </w:r>
      <w:r w:rsidR="009F2968" w:rsidRPr="00DE2ECA">
        <w:rPr>
          <w:rFonts w:ascii="Times New Roman" w:eastAsia="Times New Roman" w:hAnsi="Times New Roman" w:cs="Times New Roman"/>
          <w:sz w:val="24"/>
          <w:szCs w:val="24"/>
        </w:rPr>
        <w:t xml:space="preserve">. </w:t>
      </w:r>
      <w:r w:rsidR="00445911" w:rsidRPr="00DE2ECA">
        <w:rPr>
          <w:rFonts w:ascii="Times New Roman" w:eastAsia="Times New Roman" w:hAnsi="Times New Roman" w:cs="Times New Roman"/>
          <w:sz w:val="24"/>
          <w:szCs w:val="24"/>
        </w:rPr>
        <w:t xml:space="preserve">Huang’s proposal relies upon rejecting </w:t>
      </w:r>
      <w:r w:rsidR="00AB757D" w:rsidRPr="00DE2ECA">
        <w:rPr>
          <w:rFonts w:ascii="Times New Roman" w:eastAsia="Times New Roman" w:hAnsi="Times New Roman" w:cs="Times New Roman"/>
          <w:sz w:val="24"/>
          <w:szCs w:val="24"/>
        </w:rPr>
        <w:t>a</w:t>
      </w:r>
      <w:r w:rsidR="00445911" w:rsidRPr="00DE2ECA">
        <w:rPr>
          <w:rFonts w:ascii="Times New Roman" w:eastAsia="Times New Roman" w:hAnsi="Times New Roman" w:cs="Times New Roman"/>
          <w:sz w:val="24"/>
          <w:szCs w:val="24"/>
        </w:rPr>
        <w:t xml:space="preserve"> gap between a moral property of goodness and human nature itself</w:t>
      </w:r>
      <w:r w:rsidR="00AB757D" w:rsidRPr="00DE2ECA">
        <w:rPr>
          <w:rFonts w:ascii="Times New Roman" w:eastAsia="Times New Roman" w:hAnsi="Times New Roman" w:cs="Times New Roman"/>
          <w:sz w:val="24"/>
          <w:szCs w:val="24"/>
        </w:rPr>
        <w:t xml:space="preserve">, which he alleges besets the Aristotelian account. Nevertheless, </w:t>
      </w:r>
      <w:r w:rsidR="0048459E" w:rsidRPr="00DE2ECA">
        <w:rPr>
          <w:rFonts w:ascii="Times New Roman" w:eastAsia="Times New Roman" w:hAnsi="Times New Roman" w:cs="Times New Roman"/>
          <w:sz w:val="24"/>
          <w:szCs w:val="24"/>
        </w:rPr>
        <w:t xml:space="preserve">Huang’s account involves just as much a ‘separation’ between possessing a nature and exemplifying that nature </w:t>
      </w:r>
      <w:r w:rsidR="0048459E" w:rsidRPr="00DE2ECA">
        <w:rPr>
          <w:rFonts w:ascii="Times New Roman" w:eastAsia="Times New Roman" w:hAnsi="Times New Roman" w:cs="Times New Roman"/>
          <w:i/>
          <w:iCs/>
          <w:sz w:val="24"/>
          <w:szCs w:val="24"/>
        </w:rPr>
        <w:t xml:space="preserve">well </w:t>
      </w:r>
      <w:r w:rsidR="0048459E" w:rsidRPr="00DE2ECA">
        <w:rPr>
          <w:rFonts w:ascii="Times New Roman" w:eastAsia="Times New Roman" w:hAnsi="Times New Roman" w:cs="Times New Roman"/>
          <w:sz w:val="24"/>
          <w:szCs w:val="24"/>
        </w:rPr>
        <w:t xml:space="preserve">as the Aristotelian or Neo-Aristotelian account does, and we can pose exactly parallel problems to Huang’s. </w:t>
      </w:r>
    </w:p>
    <w:p w14:paraId="654576E0" w14:textId="2F54F73C" w:rsidR="004F67D7" w:rsidRPr="00DE2ECA" w:rsidRDefault="003564BB" w:rsidP="00872EEB">
      <w:pPr>
        <w:spacing w:after="0" w:line="480" w:lineRule="auto"/>
        <w:ind w:firstLine="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For</w:t>
      </w:r>
      <w:r w:rsidR="00872EEB" w:rsidRPr="00DE2ECA">
        <w:rPr>
          <w:rFonts w:ascii="Times New Roman" w:eastAsia="Times New Roman" w:hAnsi="Times New Roman" w:cs="Times New Roman"/>
          <w:sz w:val="24"/>
          <w:szCs w:val="24"/>
        </w:rPr>
        <w:t xml:space="preserve"> Aristotle’s view</w:t>
      </w:r>
      <w:r w:rsidRPr="00DE2ECA">
        <w:rPr>
          <w:rFonts w:ascii="Times New Roman" w:eastAsia="Times New Roman" w:hAnsi="Times New Roman" w:cs="Times New Roman"/>
          <w:sz w:val="24"/>
          <w:szCs w:val="24"/>
        </w:rPr>
        <w:t xml:space="preserve">, </w:t>
      </w:r>
      <w:r w:rsidR="00872EEB" w:rsidRPr="00DE2ECA">
        <w:rPr>
          <w:rFonts w:ascii="Times New Roman" w:eastAsia="Times New Roman" w:hAnsi="Times New Roman" w:cs="Times New Roman"/>
          <w:i/>
          <w:iCs/>
          <w:sz w:val="24"/>
          <w:szCs w:val="24"/>
        </w:rPr>
        <w:t xml:space="preserve">having the ability </w:t>
      </w:r>
      <w:r w:rsidR="00872EEB" w:rsidRPr="00DE2ECA">
        <w:rPr>
          <w:rFonts w:ascii="Times New Roman" w:eastAsia="Times New Roman" w:hAnsi="Times New Roman" w:cs="Times New Roman"/>
          <w:sz w:val="24"/>
          <w:szCs w:val="24"/>
        </w:rPr>
        <w:t xml:space="preserve">to engage in reasoning morally well and </w:t>
      </w:r>
      <w:r w:rsidR="00872EEB" w:rsidRPr="00DE2ECA">
        <w:rPr>
          <w:rFonts w:ascii="Times New Roman" w:eastAsia="Times New Roman" w:hAnsi="Times New Roman" w:cs="Times New Roman"/>
          <w:i/>
          <w:iCs/>
          <w:sz w:val="24"/>
          <w:szCs w:val="24"/>
        </w:rPr>
        <w:t xml:space="preserve">reasoning morally well </w:t>
      </w:r>
      <w:r w:rsidR="00872EEB" w:rsidRPr="00DE2ECA">
        <w:rPr>
          <w:rFonts w:ascii="Times New Roman" w:eastAsia="Times New Roman" w:hAnsi="Times New Roman" w:cs="Times New Roman"/>
          <w:sz w:val="24"/>
          <w:szCs w:val="24"/>
        </w:rPr>
        <w:t xml:space="preserve">can come apart, </w:t>
      </w:r>
      <w:r w:rsidR="00311DE7" w:rsidRPr="00DE2ECA">
        <w:rPr>
          <w:rFonts w:ascii="Times New Roman" w:eastAsia="Times New Roman" w:hAnsi="Times New Roman" w:cs="Times New Roman"/>
          <w:sz w:val="24"/>
          <w:szCs w:val="24"/>
        </w:rPr>
        <w:t xml:space="preserve">nor is </w:t>
      </w:r>
      <w:r w:rsidR="00872EEB" w:rsidRPr="00DE2ECA">
        <w:rPr>
          <w:rFonts w:ascii="Times New Roman" w:eastAsia="Times New Roman" w:hAnsi="Times New Roman" w:cs="Times New Roman"/>
          <w:sz w:val="24"/>
          <w:szCs w:val="24"/>
        </w:rPr>
        <w:t xml:space="preserve">‘reasoning morally well’ conceptually identical with </w:t>
      </w:r>
      <w:r w:rsidR="00311DE7" w:rsidRPr="00DE2ECA">
        <w:rPr>
          <w:rFonts w:ascii="Times New Roman" w:eastAsia="Times New Roman" w:hAnsi="Times New Roman" w:cs="Times New Roman"/>
          <w:sz w:val="24"/>
          <w:szCs w:val="24"/>
        </w:rPr>
        <w:t>‘</w:t>
      </w:r>
      <w:r w:rsidR="00872EEB" w:rsidRPr="00DE2ECA">
        <w:rPr>
          <w:rFonts w:ascii="Times New Roman" w:eastAsia="Times New Roman" w:hAnsi="Times New Roman" w:cs="Times New Roman"/>
          <w:sz w:val="24"/>
          <w:szCs w:val="24"/>
        </w:rPr>
        <w:t>having the capacity to reason.</w:t>
      </w:r>
      <w:r w:rsidR="00311DE7" w:rsidRPr="00DE2ECA">
        <w:rPr>
          <w:rFonts w:ascii="Times New Roman" w:eastAsia="Times New Roman" w:hAnsi="Times New Roman" w:cs="Times New Roman"/>
          <w:sz w:val="24"/>
          <w:szCs w:val="24"/>
        </w:rPr>
        <w:t>’</w:t>
      </w:r>
      <w:r w:rsidR="00872EEB" w:rsidRPr="00DE2ECA">
        <w:rPr>
          <w:rFonts w:ascii="Times New Roman" w:eastAsia="Times New Roman" w:hAnsi="Times New Roman" w:cs="Times New Roman"/>
          <w:sz w:val="24"/>
          <w:szCs w:val="24"/>
        </w:rPr>
        <w:t xml:space="preserve"> So too, however,</w:t>
      </w:r>
      <w:r w:rsidR="00743BA0" w:rsidRPr="00DE2ECA">
        <w:rPr>
          <w:rFonts w:ascii="Times New Roman" w:eastAsia="Times New Roman" w:hAnsi="Times New Roman" w:cs="Times New Roman"/>
          <w:sz w:val="24"/>
          <w:szCs w:val="24"/>
        </w:rPr>
        <w:t xml:space="preserve"> feelings themselves can be either morally appropriate or not</w:t>
      </w:r>
      <w:r w:rsidR="00872EEB" w:rsidRPr="00DE2ECA">
        <w:rPr>
          <w:rFonts w:ascii="Times New Roman" w:eastAsia="Times New Roman" w:hAnsi="Times New Roman" w:cs="Times New Roman"/>
          <w:sz w:val="24"/>
          <w:szCs w:val="24"/>
        </w:rPr>
        <w:t xml:space="preserve">. </w:t>
      </w:r>
      <w:r w:rsidR="00311DE7" w:rsidRPr="00DE2ECA">
        <w:rPr>
          <w:rFonts w:ascii="Times New Roman" w:eastAsia="Times New Roman" w:hAnsi="Times New Roman" w:cs="Times New Roman"/>
          <w:sz w:val="24"/>
          <w:szCs w:val="24"/>
        </w:rPr>
        <w:t>Even if we can</w:t>
      </w:r>
      <w:r w:rsidR="0048459E" w:rsidRPr="006F3F2D">
        <w:rPr>
          <w:rFonts w:ascii="Times New Roman" w:eastAsia="Times New Roman" w:hAnsi="Times New Roman" w:cs="Times New Roman"/>
          <w:sz w:val="24"/>
          <w:szCs w:val="24"/>
        </w:rPr>
        <w:t xml:space="preserve"> determine that some feelings or reactions are morally normative because they arise from </w:t>
      </w:r>
      <w:r w:rsidR="00311DE7" w:rsidRPr="00DE2ECA">
        <w:rPr>
          <w:rFonts w:ascii="Times New Roman" w:eastAsia="Times New Roman" w:hAnsi="Times New Roman" w:cs="Times New Roman"/>
          <w:sz w:val="24"/>
          <w:szCs w:val="24"/>
        </w:rPr>
        <w:t xml:space="preserve">‘good’ </w:t>
      </w:r>
      <w:r w:rsidR="0048459E" w:rsidRPr="006F3F2D">
        <w:rPr>
          <w:rFonts w:ascii="Times New Roman" w:eastAsia="Times New Roman" w:hAnsi="Times New Roman" w:cs="Times New Roman"/>
          <w:sz w:val="24"/>
          <w:szCs w:val="24"/>
        </w:rPr>
        <w:t xml:space="preserve">human nature, </w:t>
      </w:r>
      <w:r w:rsidR="00311DE7" w:rsidRPr="00DE2ECA">
        <w:rPr>
          <w:rFonts w:ascii="Times New Roman" w:eastAsia="Times New Roman" w:hAnsi="Times New Roman" w:cs="Times New Roman"/>
          <w:sz w:val="24"/>
          <w:szCs w:val="24"/>
        </w:rPr>
        <w:t>t</w:t>
      </w:r>
      <w:r w:rsidR="00872EEB" w:rsidRPr="00DE2ECA">
        <w:rPr>
          <w:rFonts w:ascii="Times New Roman" w:eastAsia="Times New Roman" w:hAnsi="Times New Roman" w:cs="Times New Roman"/>
          <w:sz w:val="24"/>
          <w:szCs w:val="24"/>
        </w:rPr>
        <w:t xml:space="preserve">here is </w:t>
      </w:r>
      <w:r w:rsidR="00F81DD2" w:rsidRPr="00DE2ECA">
        <w:rPr>
          <w:rFonts w:ascii="Times New Roman" w:eastAsia="Times New Roman" w:hAnsi="Times New Roman" w:cs="Times New Roman"/>
          <w:sz w:val="24"/>
          <w:szCs w:val="24"/>
        </w:rPr>
        <w:t xml:space="preserve">still </w:t>
      </w:r>
      <w:r w:rsidR="00872EEB" w:rsidRPr="00DE2ECA">
        <w:rPr>
          <w:rFonts w:ascii="Times New Roman" w:eastAsia="Times New Roman" w:hAnsi="Times New Roman" w:cs="Times New Roman"/>
          <w:sz w:val="24"/>
          <w:szCs w:val="24"/>
        </w:rPr>
        <w:t>a</w:t>
      </w:r>
      <w:r w:rsidR="00743BA0" w:rsidRPr="00DE2ECA">
        <w:rPr>
          <w:rFonts w:ascii="Times New Roman" w:eastAsia="Times New Roman" w:hAnsi="Times New Roman" w:cs="Times New Roman"/>
          <w:sz w:val="24"/>
          <w:szCs w:val="24"/>
        </w:rPr>
        <w:t xml:space="preserve"> gap between </w:t>
      </w:r>
      <w:r w:rsidR="00743BA0" w:rsidRPr="00DE2ECA">
        <w:rPr>
          <w:rFonts w:ascii="Times New Roman" w:eastAsia="Times New Roman" w:hAnsi="Times New Roman" w:cs="Times New Roman"/>
          <w:i/>
          <w:iCs/>
          <w:sz w:val="24"/>
          <w:szCs w:val="24"/>
        </w:rPr>
        <w:t xml:space="preserve">having the ability </w:t>
      </w:r>
      <w:r w:rsidR="00743BA0" w:rsidRPr="00DE2ECA">
        <w:rPr>
          <w:rFonts w:ascii="Times New Roman" w:eastAsia="Times New Roman" w:hAnsi="Times New Roman" w:cs="Times New Roman"/>
          <w:sz w:val="24"/>
          <w:szCs w:val="24"/>
        </w:rPr>
        <w:t xml:space="preserve">to feel appropriately and </w:t>
      </w:r>
      <w:r w:rsidR="00743BA0" w:rsidRPr="00DE2ECA">
        <w:rPr>
          <w:rFonts w:ascii="Times New Roman" w:eastAsia="Times New Roman" w:hAnsi="Times New Roman" w:cs="Times New Roman"/>
          <w:i/>
          <w:iCs/>
          <w:sz w:val="24"/>
          <w:szCs w:val="24"/>
        </w:rPr>
        <w:t>feeling appropriately</w:t>
      </w:r>
      <w:r w:rsidR="00F45C4A" w:rsidRPr="00DE2ECA">
        <w:rPr>
          <w:rFonts w:ascii="Times New Roman" w:eastAsia="Times New Roman" w:hAnsi="Times New Roman" w:cs="Times New Roman"/>
          <w:sz w:val="24"/>
          <w:szCs w:val="24"/>
        </w:rPr>
        <w:t xml:space="preserve"> (Walker 2023: 14-15).</w:t>
      </w:r>
      <w:r w:rsidR="00743BA0" w:rsidRPr="00DE2ECA">
        <w:rPr>
          <w:rFonts w:ascii="Times New Roman" w:eastAsia="Times New Roman" w:hAnsi="Times New Roman" w:cs="Times New Roman"/>
          <w:sz w:val="24"/>
          <w:szCs w:val="24"/>
        </w:rPr>
        <w:t xml:space="preserve"> </w:t>
      </w:r>
      <w:r w:rsidR="00872EEB" w:rsidRPr="00DE2ECA">
        <w:rPr>
          <w:rFonts w:ascii="Times New Roman" w:eastAsia="Times New Roman" w:hAnsi="Times New Roman" w:cs="Times New Roman"/>
          <w:sz w:val="24"/>
          <w:szCs w:val="24"/>
        </w:rPr>
        <w:t xml:space="preserve">Huang’s concept of human nature as constituted by the virtues does not eliminate the conceptual distance either, since </w:t>
      </w:r>
      <w:r w:rsidR="00F24F25" w:rsidRPr="00DE2ECA">
        <w:rPr>
          <w:rFonts w:ascii="Times New Roman" w:eastAsia="Times New Roman" w:hAnsi="Times New Roman" w:cs="Times New Roman"/>
          <w:sz w:val="24"/>
          <w:szCs w:val="24"/>
        </w:rPr>
        <w:t>‘</w:t>
      </w:r>
      <w:r w:rsidR="00872EEB" w:rsidRPr="00DE2ECA">
        <w:rPr>
          <w:rFonts w:ascii="Times New Roman" w:eastAsia="Times New Roman" w:hAnsi="Times New Roman" w:cs="Times New Roman"/>
          <w:sz w:val="24"/>
          <w:szCs w:val="24"/>
        </w:rPr>
        <w:t xml:space="preserve">having </w:t>
      </w:r>
      <w:r w:rsidR="00A1156C" w:rsidRPr="00DE2ECA">
        <w:rPr>
          <w:rFonts w:ascii="Times New Roman" w:eastAsia="Times New Roman" w:hAnsi="Times New Roman" w:cs="Times New Roman"/>
          <w:sz w:val="24"/>
          <w:szCs w:val="24"/>
        </w:rPr>
        <w:t>a</w:t>
      </w:r>
      <w:r w:rsidR="00872EEB" w:rsidRPr="00DE2ECA">
        <w:rPr>
          <w:rFonts w:ascii="Times New Roman" w:eastAsia="Times New Roman" w:hAnsi="Times New Roman" w:cs="Times New Roman"/>
          <w:sz w:val="24"/>
          <w:szCs w:val="24"/>
        </w:rPr>
        <w:t xml:space="preserve"> </w:t>
      </w:r>
      <w:r w:rsidR="00A1156C" w:rsidRPr="00DE2ECA">
        <w:rPr>
          <w:rFonts w:ascii="Times New Roman" w:eastAsia="Times New Roman" w:hAnsi="Times New Roman" w:cs="Times New Roman"/>
          <w:sz w:val="24"/>
          <w:szCs w:val="24"/>
        </w:rPr>
        <w:t>nature</w:t>
      </w:r>
      <w:r w:rsidR="00872EEB" w:rsidRPr="00DE2ECA">
        <w:rPr>
          <w:rFonts w:ascii="Times New Roman" w:eastAsia="Times New Roman" w:hAnsi="Times New Roman" w:cs="Times New Roman"/>
          <w:sz w:val="24"/>
          <w:szCs w:val="24"/>
        </w:rPr>
        <w:t xml:space="preserve"> to feel morally appropriate feelings</w:t>
      </w:r>
      <w:r w:rsidR="00F24F25" w:rsidRPr="00DE2ECA">
        <w:rPr>
          <w:rFonts w:ascii="Times New Roman" w:eastAsia="Times New Roman" w:hAnsi="Times New Roman" w:cs="Times New Roman"/>
          <w:sz w:val="24"/>
          <w:szCs w:val="24"/>
        </w:rPr>
        <w:t>’</w:t>
      </w:r>
      <w:r w:rsidR="00872EEB" w:rsidRPr="00DE2ECA">
        <w:rPr>
          <w:rFonts w:ascii="Times New Roman" w:eastAsia="Times New Roman" w:hAnsi="Times New Roman" w:cs="Times New Roman"/>
          <w:sz w:val="24"/>
          <w:szCs w:val="24"/>
        </w:rPr>
        <w:t xml:space="preserve"> is not identical with </w:t>
      </w:r>
      <w:r w:rsidR="00F24F25" w:rsidRPr="00DE2ECA">
        <w:rPr>
          <w:rFonts w:ascii="Times New Roman" w:eastAsia="Times New Roman" w:hAnsi="Times New Roman" w:cs="Times New Roman"/>
          <w:sz w:val="24"/>
          <w:szCs w:val="24"/>
        </w:rPr>
        <w:t>‘</w:t>
      </w:r>
      <w:r w:rsidR="00872EEB" w:rsidRPr="00DE2ECA">
        <w:rPr>
          <w:rFonts w:ascii="Times New Roman" w:eastAsia="Times New Roman" w:hAnsi="Times New Roman" w:cs="Times New Roman"/>
          <w:sz w:val="24"/>
          <w:szCs w:val="24"/>
        </w:rPr>
        <w:t>feeling appropriately.</w:t>
      </w:r>
      <w:r w:rsidR="00F24F25" w:rsidRPr="00DE2ECA">
        <w:rPr>
          <w:rFonts w:ascii="Times New Roman" w:eastAsia="Times New Roman" w:hAnsi="Times New Roman" w:cs="Times New Roman"/>
          <w:sz w:val="24"/>
          <w:szCs w:val="24"/>
        </w:rPr>
        <w:t>’</w:t>
      </w:r>
      <w:r w:rsidR="000D5BAC" w:rsidRPr="00DE2ECA">
        <w:rPr>
          <w:rFonts w:ascii="Times New Roman" w:eastAsia="Times New Roman" w:hAnsi="Times New Roman" w:cs="Times New Roman"/>
          <w:sz w:val="24"/>
          <w:szCs w:val="24"/>
        </w:rPr>
        <w:t xml:space="preserve"> </w:t>
      </w:r>
    </w:p>
    <w:p w14:paraId="5D90877D" w14:textId="1BA25039" w:rsidR="00F81DD2" w:rsidRDefault="004F67D7" w:rsidP="00872EEB">
      <w:pPr>
        <w:spacing w:after="0" w:line="480" w:lineRule="auto"/>
        <w:ind w:firstLine="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lastRenderedPageBreak/>
        <w:t xml:space="preserve">Huang accepts cases such as the ‘rational wolf’ or the ‘social gangster’ to undermine Aristotelianism and Neo-Aristotelianism respectively, because he takes it that the relevant aspect of human nature (rationality or sociality) can be exemplified without moral goodness. It is true that one cannot exemplify moral goodness without being a good person. </w:t>
      </w:r>
      <w:r w:rsidR="00F81DD2" w:rsidRPr="00DE2ECA">
        <w:rPr>
          <w:rFonts w:ascii="Times New Roman" w:eastAsia="Times New Roman" w:hAnsi="Times New Roman" w:cs="Times New Roman"/>
          <w:sz w:val="24"/>
          <w:szCs w:val="24"/>
        </w:rPr>
        <w:t xml:space="preserve">A distinction between exemplifying </w:t>
      </w:r>
      <w:r w:rsidRPr="00DE2ECA">
        <w:rPr>
          <w:rFonts w:ascii="Times New Roman" w:eastAsia="Times New Roman" w:hAnsi="Times New Roman" w:cs="Times New Roman"/>
          <w:sz w:val="24"/>
          <w:szCs w:val="24"/>
        </w:rPr>
        <w:t>your good</w:t>
      </w:r>
      <w:r w:rsidR="00F81DD2" w:rsidRPr="00DE2ECA">
        <w:rPr>
          <w:rFonts w:ascii="Times New Roman" w:eastAsia="Times New Roman" w:hAnsi="Times New Roman" w:cs="Times New Roman"/>
          <w:sz w:val="24"/>
          <w:szCs w:val="24"/>
        </w:rPr>
        <w:t xml:space="preserve"> nature and exemplifying </w:t>
      </w:r>
      <w:r w:rsidRPr="00DE2ECA">
        <w:rPr>
          <w:rFonts w:ascii="Times New Roman" w:eastAsia="Times New Roman" w:hAnsi="Times New Roman" w:cs="Times New Roman"/>
          <w:sz w:val="24"/>
          <w:szCs w:val="24"/>
        </w:rPr>
        <w:t xml:space="preserve">your good </w:t>
      </w:r>
      <w:r w:rsidR="00F81DD2" w:rsidRPr="00DE2ECA">
        <w:rPr>
          <w:rFonts w:ascii="Times New Roman" w:eastAsia="Times New Roman" w:hAnsi="Times New Roman" w:cs="Times New Roman"/>
          <w:sz w:val="24"/>
          <w:szCs w:val="24"/>
        </w:rPr>
        <w:t xml:space="preserve">nature </w:t>
      </w:r>
      <w:r w:rsidR="00F81DD2" w:rsidRPr="00DE2ECA">
        <w:rPr>
          <w:rFonts w:ascii="Times New Roman" w:eastAsia="Times New Roman" w:hAnsi="Times New Roman" w:cs="Times New Roman"/>
          <w:i/>
          <w:iCs/>
          <w:sz w:val="24"/>
          <w:szCs w:val="24"/>
        </w:rPr>
        <w:t xml:space="preserve">well </w:t>
      </w:r>
      <w:r w:rsidR="00F81DD2" w:rsidRPr="00DE2ECA">
        <w:rPr>
          <w:rFonts w:ascii="Times New Roman" w:eastAsia="Times New Roman" w:hAnsi="Times New Roman" w:cs="Times New Roman"/>
          <w:sz w:val="24"/>
          <w:szCs w:val="24"/>
        </w:rPr>
        <w:t xml:space="preserve">would generate the same purported gap in merely another form: some people cultivate their </w:t>
      </w:r>
      <w:r w:rsidR="00F81DD2" w:rsidRPr="00DE2ECA">
        <w:rPr>
          <w:rFonts w:ascii="Times New Roman" w:eastAsia="Times New Roman" w:hAnsi="Times New Roman" w:cs="Times New Roman"/>
          <w:i/>
          <w:iCs/>
          <w:sz w:val="24"/>
          <w:szCs w:val="24"/>
        </w:rPr>
        <w:t xml:space="preserve">qi </w:t>
      </w:r>
      <w:r w:rsidR="00F81DD2" w:rsidRPr="00DE2ECA">
        <w:rPr>
          <w:rFonts w:ascii="Times New Roman" w:eastAsia="Times New Roman" w:hAnsi="Times New Roman" w:cs="Times New Roman"/>
          <w:sz w:val="24"/>
          <w:szCs w:val="24"/>
        </w:rPr>
        <w:t xml:space="preserve">in such a way as to </w:t>
      </w:r>
      <w:r w:rsidR="00F81DD2" w:rsidRPr="00DE2ECA">
        <w:rPr>
          <w:rFonts w:ascii="Times New Roman" w:eastAsia="Times New Roman" w:hAnsi="Times New Roman" w:cs="Times New Roman"/>
          <w:i/>
          <w:iCs/>
          <w:sz w:val="24"/>
          <w:szCs w:val="24"/>
        </w:rPr>
        <w:t>exemplify</w:t>
      </w:r>
      <w:r w:rsidR="00F81DD2" w:rsidRPr="00DE2ECA">
        <w:rPr>
          <w:rFonts w:ascii="Times New Roman" w:eastAsia="Times New Roman" w:hAnsi="Times New Roman" w:cs="Times New Roman"/>
          <w:sz w:val="24"/>
          <w:szCs w:val="24"/>
        </w:rPr>
        <w:t xml:space="preserve"> their virtuous nature, whereas others do not cultivate their </w:t>
      </w:r>
      <w:r w:rsidR="00F81DD2" w:rsidRPr="00DE2ECA">
        <w:rPr>
          <w:rFonts w:ascii="Times New Roman" w:eastAsia="Times New Roman" w:hAnsi="Times New Roman" w:cs="Times New Roman"/>
          <w:i/>
          <w:iCs/>
          <w:sz w:val="24"/>
          <w:szCs w:val="24"/>
        </w:rPr>
        <w:t xml:space="preserve">qi </w:t>
      </w:r>
      <w:r w:rsidR="00F81DD2" w:rsidRPr="00DE2ECA">
        <w:rPr>
          <w:rFonts w:ascii="Times New Roman" w:eastAsia="Times New Roman" w:hAnsi="Times New Roman" w:cs="Times New Roman"/>
          <w:sz w:val="24"/>
          <w:szCs w:val="24"/>
        </w:rPr>
        <w:t>and so are vicious, failing to exemplify human nature well</w:t>
      </w:r>
      <w:r w:rsidR="006D1EA2" w:rsidRPr="00DE2ECA">
        <w:rPr>
          <w:rFonts w:ascii="Times New Roman" w:eastAsia="Times New Roman" w:hAnsi="Times New Roman" w:cs="Times New Roman"/>
          <w:sz w:val="24"/>
          <w:szCs w:val="24"/>
        </w:rPr>
        <w:t>, although vicious people remain essentially human</w:t>
      </w:r>
      <w:r w:rsidR="00F45C4A" w:rsidRPr="00DE2ECA">
        <w:rPr>
          <w:rFonts w:ascii="Times New Roman" w:eastAsia="Times New Roman" w:hAnsi="Times New Roman" w:cs="Times New Roman"/>
          <w:sz w:val="24"/>
          <w:szCs w:val="24"/>
        </w:rPr>
        <w:t xml:space="preserve"> (Huang 2023: 24-25)</w:t>
      </w:r>
      <w:r w:rsidR="00F81DD2" w:rsidRPr="006F3F2D">
        <w:rPr>
          <w:rFonts w:ascii="Times New Roman" w:eastAsia="Times New Roman" w:hAnsi="Times New Roman" w:cs="Times New Roman"/>
          <w:sz w:val="24"/>
          <w:szCs w:val="24"/>
        </w:rPr>
        <w:t>.</w:t>
      </w:r>
      <w:r w:rsidR="00F81DD2" w:rsidRPr="00DE2ECA">
        <w:rPr>
          <w:rFonts w:ascii="Times New Roman" w:eastAsia="Times New Roman" w:hAnsi="Times New Roman" w:cs="Times New Roman"/>
          <w:sz w:val="24"/>
          <w:szCs w:val="24"/>
        </w:rPr>
        <w:t xml:space="preserve"> There would remain both a conceptual and metaphysical gap between being human essentially and exemplifying human nature well</w:t>
      </w:r>
      <w:r w:rsidRPr="00DE2ECA">
        <w:rPr>
          <w:rFonts w:ascii="Times New Roman" w:eastAsia="Times New Roman" w:hAnsi="Times New Roman" w:cs="Times New Roman"/>
          <w:sz w:val="24"/>
          <w:szCs w:val="24"/>
        </w:rPr>
        <w:t xml:space="preserve">, even on a morally determinate concept of human nature as good. </w:t>
      </w:r>
      <w:r w:rsidR="0036376D" w:rsidRPr="00DE2ECA">
        <w:rPr>
          <w:rFonts w:ascii="Times New Roman" w:eastAsia="Times New Roman" w:hAnsi="Times New Roman" w:cs="Times New Roman"/>
          <w:sz w:val="24"/>
          <w:szCs w:val="24"/>
        </w:rPr>
        <w:t xml:space="preserve">The concept of human nature is not morally determinate in a way as to eliminate the gap between instantiation and instantiating well. </w:t>
      </w:r>
    </w:p>
    <w:p w14:paraId="7FF4C137" w14:textId="4210D5CF" w:rsidR="006E27F5" w:rsidRPr="00986072" w:rsidRDefault="00E908DD" w:rsidP="0098607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Huang could reply that his view involves no such dilemma as I have posed. </w:t>
      </w:r>
      <w:r w:rsidR="006E27F5">
        <w:rPr>
          <w:rFonts w:ascii="Times New Roman" w:eastAsia="Times New Roman" w:hAnsi="Times New Roman" w:cs="Times New Roman"/>
          <w:sz w:val="24"/>
          <w:szCs w:val="24"/>
        </w:rPr>
        <w:t xml:space="preserve">Although Aristotle does refer to an extreme limit of </w:t>
      </w:r>
      <w:r w:rsidR="00E665DF">
        <w:rPr>
          <w:rFonts w:ascii="Times New Roman" w:eastAsia="Times New Roman" w:hAnsi="Times New Roman" w:cs="Times New Roman"/>
          <w:sz w:val="24"/>
          <w:szCs w:val="24"/>
        </w:rPr>
        <w:t>vice as having a bestial character</w:t>
      </w:r>
      <w:r w:rsidR="006E27F5">
        <w:rPr>
          <w:rFonts w:ascii="Times New Roman" w:eastAsia="Times New Roman" w:hAnsi="Times New Roman" w:cs="Times New Roman"/>
          <w:sz w:val="24"/>
          <w:szCs w:val="24"/>
        </w:rPr>
        <w:t xml:space="preserve"> (e.g., </w:t>
      </w:r>
      <w:r w:rsidR="006E27F5">
        <w:rPr>
          <w:rFonts w:ascii="Times New Roman" w:eastAsia="Times New Roman" w:hAnsi="Times New Roman" w:cs="Times New Roman"/>
          <w:i/>
          <w:iCs/>
          <w:sz w:val="24"/>
          <w:szCs w:val="24"/>
        </w:rPr>
        <w:t xml:space="preserve">Nicomachean Ethics </w:t>
      </w:r>
      <w:r w:rsidR="006E27F5">
        <w:rPr>
          <w:rFonts w:ascii="Times New Roman" w:eastAsia="Times New Roman" w:hAnsi="Times New Roman" w:cs="Times New Roman"/>
          <w:sz w:val="24"/>
          <w:szCs w:val="24"/>
        </w:rPr>
        <w:t xml:space="preserve">VII, 5), Aristotelians do not hold that </w:t>
      </w:r>
      <w:r>
        <w:rPr>
          <w:rFonts w:ascii="Times New Roman" w:eastAsia="Times New Roman" w:hAnsi="Times New Roman" w:cs="Times New Roman"/>
          <w:sz w:val="24"/>
          <w:szCs w:val="24"/>
        </w:rPr>
        <w:t>vicious humans</w:t>
      </w:r>
      <w:r w:rsidR="006E27F5">
        <w:rPr>
          <w:rFonts w:ascii="Times New Roman" w:eastAsia="Times New Roman" w:hAnsi="Times New Roman" w:cs="Times New Roman"/>
          <w:sz w:val="24"/>
          <w:szCs w:val="24"/>
        </w:rPr>
        <w:t xml:space="preserve"> undergo a change of species membership to become non-human animal</w:t>
      </w:r>
      <w:r>
        <w:rPr>
          <w:rFonts w:ascii="Times New Roman" w:eastAsia="Times New Roman" w:hAnsi="Times New Roman" w:cs="Times New Roman"/>
          <w:sz w:val="24"/>
          <w:szCs w:val="24"/>
        </w:rPr>
        <w:t>s.</w:t>
      </w:r>
      <w:r w:rsidR="00E665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Huang, by contrast</w:t>
      </w:r>
      <w:r w:rsidR="00C4499F">
        <w:rPr>
          <w:rFonts w:ascii="Times New Roman" w:eastAsia="Times New Roman" w:hAnsi="Times New Roman" w:cs="Times New Roman"/>
          <w:sz w:val="24"/>
          <w:szCs w:val="24"/>
        </w:rPr>
        <w:t xml:space="preserve">, could interpret Zhu Xi’s claim </w:t>
      </w:r>
      <w:r>
        <w:rPr>
          <w:rFonts w:ascii="Times New Roman" w:eastAsia="Times New Roman" w:hAnsi="Times New Roman" w:cs="Times New Roman"/>
          <w:sz w:val="24"/>
          <w:szCs w:val="24"/>
        </w:rPr>
        <w:t>that vicious individuals “</w:t>
      </w:r>
      <w:r w:rsidRPr="006E27F5">
        <w:rPr>
          <w:rFonts w:ascii="Times New Roman" w:eastAsia="Times New Roman" w:hAnsi="Times New Roman" w:cs="Times New Roman"/>
          <w:sz w:val="24"/>
          <w:szCs w:val="24"/>
        </w:rPr>
        <w:t>are just birds and beasts</w:t>
      </w:r>
      <w:r>
        <w:rPr>
          <w:rFonts w:ascii="Times New Roman" w:eastAsia="Times New Roman" w:hAnsi="Times New Roman" w:cs="Times New Roman"/>
          <w:sz w:val="24"/>
          <w:szCs w:val="24"/>
        </w:rPr>
        <w:t>” (Zhu 1986: 1347)</w:t>
      </w:r>
      <w:r w:rsidR="00C4499F">
        <w:rPr>
          <w:rFonts w:ascii="Times New Roman" w:eastAsia="Times New Roman" w:hAnsi="Times New Roman" w:cs="Times New Roman"/>
          <w:sz w:val="24"/>
          <w:szCs w:val="24"/>
        </w:rPr>
        <w:t xml:space="preserve"> quite literally</w:t>
      </w:r>
      <w:r>
        <w:rPr>
          <w:rFonts w:ascii="Times New Roman" w:eastAsia="Times New Roman" w:hAnsi="Times New Roman" w:cs="Times New Roman"/>
          <w:sz w:val="24"/>
          <w:szCs w:val="24"/>
        </w:rPr>
        <w:t xml:space="preserve">. If vice were to </w:t>
      </w:r>
      <w:r w:rsidR="00C4499F">
        <w:rPr>
          <w:rFonts w:ascii="Times New Roman" w:eastAsia="Times New Roman" w:hAnsi="Times New Roman" w:cs="Times New Roman"/>
          <w:sz w:val="24"/>
          <w:szCs w:val="24"/>
        </w:rPr>
        <w:t>cause</w:t>
      </w:r>
      <w:r w:rsidR="00986072">
        <w:rPr>
          <w:rFonts w:ascii="Times New Roman" w:eastAsia="Times New Roman" w:hAnsi="Times New Roman" w:cs="Times New Roman"/>
          <w:sz w:val="24"/>
          <w:szCs w:val="24"/>
        </w:rPr>
        <w:t xml:space="preserve"> a </w:t>
      </w:r>
      <w:r w:rsidR="00E665DF">
        <w:rPr>
          <w:rFonts w:ascii="Times New Roman" w:eastAsia="Times New Roman" w:hAnsi="Times New Roman" w:cs="Times New Roman"/>
          <w:sz w:val="24"/>
          <w:szCs w:val="24"/>
        </w:rPr>
        <w:t>change</w:t>
      </w:r>
      <w:r w:rsidR="00986072">
        <w:rPr>
          <w:rFonts w:ascii="Times New Roman" w:eastAsia="Times New Roman" w:hAnsi="Times New Roman" w:cs="Times New Roman"/>
          <w:sz w:val="24"/>
          <w:szCs w:val="24"/>
        </w:rPr>
        <w:t xml:space="preserve"> in</w:t>
      </w:r>
      <w:r w:rsidR="00E665DF">
        <w:rPr>
          <w:rFonts w:ascii="Times New Roman" w:eastAsia="Times New Roman" w:hAnsi="Times New Roman" w:cs="Times New Roman"/>
          <w:sz w:val="24"/>
          <w:szCs w:val="24"/>
        </w:rPr>
        <w:t xml:space="preserve"> species membership</w:t>
      </w:r>
      <w:r>
        <w:rPr>
          <w:rFonts w:ascii="Times New Roman" w:eastAsia="Times New Roman" w:hAnsi="Times New Roman" w:cs="Times New Roman"/>
          <w:sz w:val="24"/>
          <w:szCs w:val="24"/>
        </w:rPr>
        <w:t>, human beings that become vicious do not merely exemplify human nature badly but indeed become members of a distinct species.</w:t>
      </w:r>
      <w:r w:rsidR="00E665DF">
        <w:rPr>
          <w:rFonts w:ascii="Times New Roman" w:eastAsia="Times New Roman" w:hAnsi="Times New Roman" w:cs="Times New Roman"/>
          <w:sz w:val="24"/>
          <w:szCs w:val="24"/>
        </w:rPr>
        <w:t xml:space="preserve"> </w:t>
      </w:r>
      <w:r w:rsidR="00986072">
        <w:rPr>
          <w:rFonts w:ascii="Times New Roman" w:eastAsia="Times New Roman" w:hAnsi="Times New Roman" w:cs="Times New Roman"/>
          <w:sz w:val="24"/>
          <w:szCs w:val="24"/>
        </w:rPr>
        <w:t>Nevertheless, this</w:t>
      </w:r>
      <w:r w:rsidR="007E60D2">
        <w:rPr>
          <w:rFonts w:ascii="Times New Roman" w:eastAsia="Times New Roman" w:hAnsi="Times New Roman" w:cs="Times New Roman"/>
          <w:sz w:val="24"/>
          <w:szCs w:val="24"/>
        </w:rPr>
        <w:t xml:space="preserve"> </w:t>
      </w:r>
      <w:r w:rsidR="00986072">
        <w:rPr>
          <w:rFonts w:ascii="Times New Roman" w:eastAsia="Times New Roman" w:hAnsi="Times New Roman" w:cs="Times New Roman"/>
          <w:sz w:val="24"/>
          <w:szCs w:val="24"/>
        </w:rPr>
        <w:t xml:space="preserve">possible </w:t>
      </w:r>
      <w:r w:rsidR="007E60D2">
        <w:rPr>
          <w:rFonts w:ascii="Times New Roman" w:eastAsia="Times New Roman" w:hAnsi="Times New Roman" w:cs="Times New Roman"/>
          <w:sz w:val="24"/>
          <w:szCs w:val="24"/>
        </w:rPr>
        <w:t xml:space="preserve">response </w:t>
      </w:r>
      <w:r w:rsidR="00986072">
        <w:rPr>
          <w:rFonts w:ascii="Times New Roman" w:eastAsia="Times New Roman" w:hAnsi="Times New Roman" w:cs="Times New Roman"/>
          <w:sz w:val="24"/>
          <w:szCs w:val="24"/>
        </w:rPr>
        <w:t xml:space="preserve">by Huang </w:t>
      </w:r>
      <w:r w:rsidR="007E60D2">
        <w:rPr>
          <w:rFonts w:ascii="Times New Roman" w:eastAsia="Times New Roman" w:hAnsi="Times New Roman" w:cs="Times New Roman"/>
          <w:sz w:val="24"/>
          <w:szCs w:val="24"/>
        </w:rPr>
        <w:t>does not resolve the dilemma</w:t>
      </w:r>
      <w:r w:rsidR="00986072">
        <w:rPr>
          <w:rFonts w:ascii="Times New Roman" w:eastAsia="Times New Roman" w:hAnsi="Times New Roman" w:cs="Times New Roman"/>
          <w:sz w:val="24"/>
          <w:szCs w:val="24"/>
        </w:rPr>
        <w:t xml:space="preserve"> I posed</w:t>
      </w:r>
      <w:r>
        <w:rPr>
          <w:rFonts w:ascii="Times New Roman" w:eastAsia="Times New Roman" w:hAnsi="Times New Roman" w:cs="Times New Roman"/>
          <w:sz w:val="24"/>
          <w:szCs w:val="24"/>
        </w:rPr>
        <w:t xml:space="preserve">. It </w:t>
      </w:r>
      <w:r w:rsidR="007E60D2">
        <w:rPr>
          <w:rFonts w:ascii="Times New Roman" w:eastAsia="Times New Roman" w:hAnsi="Times New Roman" w:cs="Times New Roman"/>
          <w:sz w:val="24"/>
          <w:szCs w:val="24"/>
        </w:rPr>
        <w:t>merely shifts it</w:t>
      </w:r>
      <w:r w:rsidR="00986072">
        <w:rPr>
          <w:rFonts w:ascii="Times New Roman" w:eastAsia="Times New Roman" w:hAnsi="Times New Roman" w:cs="Times New Roman"/>
          <w:sz w:val="24"/>
          <w:szCs w:val="24"/>
        </w:rPr>
        <w:t xml:space="preserve"> elsewhere</w:t>
      </w:r>
      <w:r w:rsidR="007E60D2">
        <w:rPr>
          <w:rFonts w:ascii="Times New Roman" w:eastAsia="Times New Roman" w:hAnsi="Times New Roman" w:cs="Times New Roman"/>
          <w:sz w:val="24"/>
          <w:szCs w:val="24"/>
        </w:rPr>
        <w:t xml:space="preserve">. </w:t>
      </w:r>
      <w:r w:rsidR="0023526F">
        <w:rPr>
          <w:rFonts w:ascii="Times New Roman" w:eastAsia="Times New Roman" w:hAnsi="Times New Roman" w:cs="Times New Roman"/>
          <w:sz w:val="24"/>
          <w:szCs w:val="24"/>
        </w:rPr>
        <w:t xml:space="preserve">In short, </w:t>
      </w:r>
      <w:r w:rsidR="003252A0">
        <w:rPr>
          <w:rFonts w:ascii="Times New Roman" w:eastAsia="Times New Roman" w:hAnsi="Times New Roman" w:cs="Times New Roman"/>
          <w:sz w:val="24"/>
          <w:szCs w:val="24"/>
        </w:rPr>
        <w:t xml:space="preserve">those who have ceased to be human by vice or are not yet human by failing to cultivate the virtues and exemplify their nature well – </w:t>
      </w:r>
      <w:r w:rsidR="0023526F">
        <w:rPr>
          <w:rFonts w:ascii="Times New Roman" w:eastAsia="Times New Roman" w:hAnsi="Times New Roman" w:cs="Times New Roman"/>
          <w:sz w:val="24"/>
          <w:szCs w:val="24"/>
        </w:rPr>
        <w:t xml:space="preserve">‘humans in name only’ </w:t>
      </w:r>
      <w:r w:rsidR="003252A0">
        <w:rPr>
          <w:rFonts w:ascii="Times New Roman" w:eastAsia="Times New Roman" w:hAnsi="Times New Roman" w:cs="Times New Roman"/>
          <w:sz w:val="24"/>
          <w:szCs w:val="24"/>
        </w:rPr>
        <w:t xml:space="preserve">– </w:t>
      </w:r>
      <w:r w:rsidR="0023526F">
        <w:rPr>
          <w:rFonts w:ascii="Times New Roman" w:eastAsia="Times New Roman" w:hAnsi="Times New Roman" w:cs="Times New Roman"/>
          <w:sz w:val="24"/>
          <w:szCs w:val="24"/>
        </w:rPr>
        <w:t xml:space="preserve">seem not to have any reason to </w:t>
      </w:r>
      <w:r w:rsidR="0023526F" w:rsidRPr="007E60D2">
        <w:rPr>
          <w:rFonts w:ascii="Times New Roman" w:eastAsia="Times New Roman" w:hAnsi="Times New Roman" w:cs="Times New Roman"/>
          <w:i/>
          <w:iCs/>
          <w:sz w:val="24"/>
          <w:szCs w:val="24"/>
        </w:rPr>
        <w:t>become</w:t>
      </w:r>
      <w:r w:rsidR="0023526F">
        <w:rPr>
          <w:rFonts w:ascii="Times New Roman" w:eastAsia="Times New Roman" w:hAnsi="Times New Roman" w:cs="Times New Roman"/>
          <w:sz w:val="24"/>
          <w:szCs w:val="24"/>
        </w:rPr>
        <w:t xml:space="preserve"> human, any more than a cat does</w:t>
      </w:r>
      <w:r w:rsidR="003252A0">
        <w:rPr>
          <w:rFonts w:ascii="Times New Roman" w:eastAsia="Times New Roman" w:hAnsi="Times New Roman" w:cs="Times New Roman"/>
          <w:sz w:val="24"/>
          <w:szCs w:val="24"/>
        </w:rPr>
        <w:t xml:space="preserve"> (see </w:t>
      </w:r>
      <w:r w:rsidR="00EA0BD2">
        <w:rPr>
          <w:rFonts w:ascii="Times New Roman" w:eastAsia="Times New Roman" w:hAnsi="Times New Roman" w:cs="Times New Roman"/>
          <w:sz w:val="24"/>
          <w:szCs w:val="24"/>
        </w:rPr>
        <w:t>the</w:t>
      </w:r>
      <w:r w:rsidR="003252A0">
        <w:rPr>
          <w:rFonts w:ascii="Times New Roman" w:eastAsia="Times New Roman" w:hAnsi="Times New Roman" w:cs="Times New Roman"/>
          <w:sz w:val="24"/>
          <w:szCs w:val="24"/>
        </w:rPr>
        <w:t xml:space="preserve"> problem discussed in Gavin </w:t>
      </w:r>
      <w:r w:rsidR="003252A0">
        <w:rPr>
          <w:rFonts w:ascii="Times New Roman" w:eastAsia="Times New Roman" w:hAnsi="Times New Roman" w:cs="Times New Roman"/>
          <w:sz w:val="24"/>
          <w:szCs w:val="24"/>
        </w:rPr>
        <w:lastRenderedPageBreak/>
        <w:t>2020: 1018-1019 as one of ‘strict normativity’)</w:t>
      </w:r>
      <w:r w:rsidR="0023526F">
        <w:rPr>
          <w:rFonts w:ascii="Times New Roman" w:eastAsia="Times New Roman" w:hAnsi="Times New Roman" w:cs="Times New Roman"/>
          <w:sz w:val="24"/>
          <w:szCs w:val="24"/>
        </w:rPr>
        <w:t xml:space="preserve">. </w:t>
      </w:r>
      <w:r w:rsidR="003252A0">
        <w:rPr>
          <w:rFonts w:ascii="Times New Roman" w:eastAsia="Times New Roman" w:hAnsi="Times New Roman" w:cs="Times New Roman"/>
          <w:sz w:val="24"/>
          <w:szCs w:val="24"/>
        </w:rPr>
        <w:t>Huang would then have a dilemma between holding either that some humans exemplify human nature badly</w:t>
      </w:r>
      <w:r w:rsidR="00EA0BD2">
        <w:rPr>
          <w:rFonts w:ascii="Times New Roman" w:eastAsia="Times New Roman" w:hAnsi="Times New Roman" w:cs="Times New Roman"/>
          <w:sz w:val="24"/>
          <w:szCs w:val="24"/>
        </w:rPr>
        <w:t xml:space="preserve"> (thus falling into the original dilemma)</w:t>
      </w:r>
      <w:r w:rsidR="003252A0">
        <w:rPr>
          <w:rFonts w:ascii="Times New Roman" w:eastAsia="Times New Roman" w:hAnsi="Times New Roman" w:cs="Times New Roman"/>
          <w:sz w:val="24"/>
          <w:szCs w:val="24"/>
        </w:rPr>
        <w:t xml:space="preserve">, or that </w:t>
      </w:r>
      <w:r w:rsidR="0023526F">
        <w:rPr>
          <w:rFonts w:ascii="Times New Roman" w:eastAsia="Times New Roman" w:hAnsi="Times New Roman" w:cs="Times New Roman"/>
          <w:sz w:val="24"/>
          <w:szCs w:val="24"/>
        </w:rPr>
        <w:t xml:space="preserve">some non-human animals would have reason to become human or be blameworthy for their state of failing to be </w:t>
      </w:r>
      <w:r w:rsidR="00EA0BD2">
        <w:rPr>
          <w:rFonts w:ascii="Times New Roman" w:eastAsia="Times New Roman" w:hAnsi="Times New Roman" w:cs="Times New Roman"/>
          <w:sz w:val="24"/>
          <w:szCs w:val="24"/>
        </w:rPr>
        <w:t>human (falling into a dilemma of providing normative reasons for non-humans to become humans)</w:t>
      </w:r>
      <w:r w:rsidR="0023526F">
        <w:rPr>
          <w:rFonts w:ascii="Times New Roman" w:eastAsia="Times New Roman" w:hAnsi="Times New Roman" w:cs="Times New Roman"/>
          <w:sz w:val="24"/>
          <w:szCs w:val="24"/>
        </w:rPr>
        <w:t xml:space="preserve">. </w:t>
      </w:r>
      <w:r w:rsidR="00EA0BD2">
        <w:rPr>
          <w:rFonts w:ascii="Times New Roman" w:eastAsia="Times New Roman" w:hAnsi="Times New Roman" w:cs="Times New Roman"/>
          <w:sz w:val="24"/>
          <w:szCs w:val="24"/>
        </w:rPr>
        <w:t>But the</w:t>
      </w:r>
      <w:r w:rsidR="003252A0">
        <w:rPr>
          <w:rFonts w:ascii="Times New Roman" w:eastAsia="Times New Roman" w:hAnsi="Times New Roman" w:cs="Times New Roman"/>
          <w:sz w:val="24"/>
          <w:szCs w:val="24"/>
        </w:rPr>
        <w:t xml:space="preserve"> latter </w:t>
      </w:r>
      <w:r w:rsidR="00EA0BD2">
        <w:rPr>
          <w:rFonts w:ascii="Times New Roman" w:eastAsia="Times New Roman" w:hAnsi="Times New Roman" w:cs="Times New Roman"/>
          <w:sz w:val="24"/>
          <w:szCs w:val="24"/>
        </w:rPr>
        <w:t>fork would</w:t>
      </w:r>
      <w:r w:rsidR="003252A0">
        <w:rPr>
          <w:rFonts w:ascii="Times New Roman" w:eastAsia="Times New Roman" w:hAnsi="Times New Roman" w:cs="Times New Roman"/>
          <w:sz w:val="24"/>
          <w:szCs w:val="24"/>
        </w:rPr>
        <w:t xml:space="preserve"> </w:t>
      </w:r>
      <w:r w:rsidR="00EA0BD2">
        <w:rPr>
          <w:rFonts w:ascii="Times New Roman" w:eastAsia="Times New Roman" w:hAnsi="Times New Roman" w:cs="Times New Roman"/>
          <w:sz w:val="24"/>
          <w:szCs w:val="24"/>
        </w:rPr>
        <w:t>involve</w:t>
      </w:r>
      <w:r w:rsidR="003252A0">
        <w:rPr>
          <w:rFonts w:ascii="Times New Roman" w:eastAsia="Times New Roman" w:hAnsi="Times New Roman" w:cs="Times New Roman"/>
          <w:sz w:val="24"/>
          <w:szCs w:val="24"/>
        </w:rPr>
        <w:t xml:space="preserve"> not only the problem of Huang providing normative reasons for ‘humans in name only’ to become human, but p</w:t>
      </w:r>
      <w:r w:rsidR="002229A3">
        <w:rPr>
          <w:rFonts w:ascii="Times New Roman" w:eastAsia="Times New Roman" w:hAnsi="Times New Roman" w:cs="Times New Roman"/>
          <w:sz w:val="24"/>
          <w:szCs w:val="24"/>
        </w:rPr>
        <w:t>lausibly will also</w:t>
      </w:r>
      <w:r w:rsidR="00EA0BD2" w:rsidRPr="00EA0BD2">
        <w:rPr>
          <w:rFonts w:ascii="Times New Roman" w:eastAsia="Times New Roman" w:hAnsi="Times New Roman" w:cs="Times New Roman"/>
          <w:sz w:val="24"/>
          <w:szCs w:val="24"/>
        </w:rPr>
        <w:t xml:space="preserve"> </w:t>
      </w:r>
      <w:r w:rsidR="00EA0BD2">
        <w:rPr>
          <w:rFonts w:ascii="Times New Roman" w:eastAsia="Times New Roman" w:hAnsi="Times New Roman" w:cs="Times New Roman"/>
          <w:sz w:val="24"/>
          <w:szCs w:val="24"/>
        </w:rPr>
        <w:t>generate my dilemma again. Huang would likely</w:t>
      </w:r>
      <w:r w:rsidR="002229A3">
        <w:rPr>
          <w:rFonts w:ascii="Times New Roman" w:eastAsia="Times New Roman" w:hAnsi="Times New Roman" w:cs="Times New Roman"/>
          <w:sz w:val="24"/>
          <w:szCs w:val="24"/>
        </w:rPr>
        <w:t xml:space="preserve"> </w:t>
      </w:r>
      <w:r w:rsidR="002D0D21">
        <w:rPr>
          <w:rFonts w:ascii="Times New Roman" w:eastAsia="Times New Roman" w:hAnsi="Times New Roman" w:cs="Times New Roman"/>
          <w:sz w:val="24"/>
          <w:szCs w:val="24"/>
        </w:rPr>
        <w:t xml:space="preserve">appeal to </w:t>
      </w:r>
      <w:r w:rsidR="00EA0BD2">
        <w:rPr>
          <w:rFonts w:ascii="Times New Roman" w:eastAsia="Times New Roman" w:hAnsi="Times New Roman" w:cs="Times New Roman"/>
          <w:sz w:val="24"/>
          <w:szCs w:val="24"/>
        </w:rPr>
        <w:t xml:space="preserve">facts </w:t>
      </w:r>
      <w:r w:rsidR="00531914">
        <w:rPr>
          <w:rFonts w:ascii="Times New Roman" w:eastAsia="Times New Roman" w:hAnsi="Times New Roman" w:cs="Times New Roman"/>
          <w:sz w:val="24"/>
          <w:szCs w:val="24"/>
        </w:rPr>
        <w:t xml:space="preserve">that </w:t>
      </w:r>
      <w:r w:rsidR="002229A3">
        <w:rPr>
          <w:rFonts w:ascii="Times New Roman" w:eastAsia="Times New Roman" w:hAnsi="Times New Roman" w:cs="Times New Roman"/>
          <w:sz w:val="24"/>
          <w:szCs w:val="24"/>
        </w:rPr>
        <w:t xml:space="preserve">it is </w:t>
      </w:r>
      <w:r w:rsidR="002229A3">
        <w:rPr>
          <w:rFonts w:ascii="Times New Roman" w:eastAsia="Times New Roman" w:hAnsi="Times New Roman" w:cs="Times New Roman"/>
          <w:i/>
          <w:iCs/>
          <w:sz w:val="24"/>
          <w:szCs w:val="24"/>
        </w:rPr>
        <w:t xml:space="preserve">natural </w:t>
      </w:r>
      <w:r w:rsidR="002229A3">
        <w:rPr>
          <w:rFonts w:ascii="Times New Roman" w:eastAsia="Times New Roman" w:hAnsi="Times New Roman" w:cs="Times New Roman"/>
          <w:sz w:val="24"/>
          <w:szCs w:val="24"/>
        </w:rPr>
        <w:t xml:space="preserve">to </w:t>
      </w:r>
      <w:r w:rsidR="005E59C1">
        <w:rPr>
          <w:rFonts w:ascii="Times New Roman" w:eastAsia="Times New Roman" w:hAnsi="Times New Roman" w:cs="Times New Roman"/>
          <w:sz w:val="24"/>
          <w:szCs w:val="24"/>
        </w:rPr>
        <w:t xml:space="preserve">‘humans in name only’ </w:t>
      </w:r>
      <w:r w:rsidR="002229A3">
        <w:rPr>
          <w:rFonts w:ascii="Times New Roman" w:eastAsia="Times New Roman" w:hAnsi="Times New Roman" w:cs="Times New Roman"/>
          <w:sz w:val="24"/>
          <w:szCs w:val="24"/>
        </w:rPr>
        <w:t>to have reason to become human</w:t>
      </w:r>
      <w:r w:rsidR="00EA0BD2">
        <w:rPr>
          <w:rFonts w:ascii="Times New Roman" w:eastAsia="Times New Roman" w:hAnsi="Times New Roman" w:cs="Times New Roman"/>
          <w:sz w:val="24"/>
          <w:szCs w:val="24"/>
        </w:rPr>
        <w:t>, given his overall naturalism about such normative facts</w:t>
      </w:r>
      <w:r w:rsidR="002229A3">
        <w:rPr>
          <w:rFonts w:ascii="Times New Roman" w:eastAsia="Times New Roman" w:hAnsi="Times New Roman" w:cs="Times New Roman"/>
          <w:sz w:val="24"/>
          <w:szCs w:val="24"/>
        </w:rPr>
        <w:t xml:space="preserve">. </w:t>
      </w:r>
      <w:r w:rsidR="00EA0BD2">
        <w:rPr>
          <w:rFonts w:ascii="Times New Roman" w:eastAsia="Times New Roman" w:hAnsi="Times New Roman" w:cs="Times New Roman"/>
          <w:sz w:val="24"/>
          <w:szCs w:val="24"/>
        </w:rPr>
        <w:t>If so, there would</w:t>
      </w:r>
      <w:r w:rsidR="003252A0">
        <w:rPr>
          <w:rFonts w:ascii="Times New Roman" w:eastAsia="Times New Roman" w:hAnsi="Times New Roman" w:cs="Times New Roman"/>
          <w:sz w:val="24"/>
          <w:szCs w:val="24"/>
        </w:rPr>
        <w:t xml:space="preserve"> be another ontological gap between what features of non-human animals explain the reasons that some </w:t>
      </w:r>
      <w:r w:rsidR="003252A0">
        <w:rPr>
          <w:rFonts w:ascii="Times New Roman" w:eastAsia="Times New Roman" w:hAnsi="Times New Roman" w:cs="Times New Roman"/>
          <w:i/>
          <w:iCs/>
          <w:sz w:val="24"/>
          <w:szCs w:val="24"/>
        </w:rPr>
        <w:t xml:space="preserve">should </w:t>
      </w:r>
      <w:r w:rsidR="003252A0">
        <w:rPr>
          <w:rFonts w:ascii="Times New Roman" w:eastAsia="Times New Roman" w:hAnsi="Times New Roman" w:cs="Times New Roman"/>
          <w:sz w:val="24"/>
          <w:szCs w:val="24"/>
        </w:rPr>
        <w:t>become human, and others need not</w:t>
      </w:r>
      <w:r w:rsidR="00B6538A">
        <w:rPr>
          <w:rFonts w:ascii="Times New Roman" w:eastAsia="Times New Roman" w:hAnsi="Times New Roman" w:cs="Times New Roman"/>
          <w:sz w:val="24"/>
          <w:szCs w:val="24"/>
        </w:rPr>
        <w:t>, and this is unexplained by the fact that human nature is constituted by virtues</w:t>
      </w:r>
      <w:r w:rsidR="00EA0BD2">
        <w:rPr>
          <w:rFonts w:ascii="Times New Roman" w:eastAsia="Times New Roman" w:hAnsi="Times New Roman" w:cs="Times New Roman"/>
          <w:sz w:val="24"/>
          <w:szCs w:val="24"/>
        </w:rPr>
        <w:t>.</w:t>
      </w:r>
      <w:r w:rsidR="0023526F">
        <w:rPr>
          <w:rFonts w:ascii="Times New Roman" w:eastAsia="Times New Roman" w:hAnsi="Times New Roman" w:cs="Times New Roman"/>
          <w:sz w:val="24"/>
          <w:szCs w:val="24"/>
        </w:rPr>
        <w:t xml:space="preserve"> </w:t>
      </w:r>
    </w:p>
    <w:p w14:paraId="02CF795E" w14:textId="47DBAAEB" w:rsidR="004F67D7" w:rsidRPr="00DE2ECA" w:rsidRDefault="00CB012D" w:rsidP="00CB012D">
      <w:pPr>
        <w:spacing w:after="0" w:line="480" w:lineRule="auto"/>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ab/>
      </w:r>
      <w:r w:rsidR="006D1EA2" w:rsidRPr="00DE2ECA">
        <w:rPr>
          <w:rFonts w:ascii="Times New Roman" w:eastAsia="Times New Roman" w:hAnsi="Times New Roman" w:cs="Times New Roman"/>
          <w:sz w:val="24"/>
          <w:szCs w:val="24"/>
        </w:rPr>
        <w:t xml:space="preserve">There is then a dilemma for Huang. </w:t>
      </w:r>
      <w:r w:rsidR="00675EC5" w:rsidRPr="00DE2ECA">
        <w:rPr>
          <w:rFonts w:ascii="Times New Roman" w:eastAsia="Times New Roman" w:hAnsi="Times New Roman" w:cs="Times New Roman"/>
          <w:sz w:val="24"/>
          <w:szCs w:val="24"/>
        </w:rPr>
        <w:t>M</w:t>
      </w:r>
      <w:r w:rsidR="0036376D" w:rsidRPr="00DE2ECA">
        <w:rPr>
          <w:rFonts w:ascii="Times New Roman" w:eastAsia="Times New Roman" w:hAnsi="Times New Roman" w:cs="Times New Roman"/>
          <w:sz w:val="24"/>
          <w:szCs w:val="24"/>
        </w:rPr>
        <w:t xml:space="preserve">etaethical naturalism </w:t>
      </w:r>
      <w:r w:rsidR="00675EC5" w:rsidRPr="00DE2ECA">
        <w:rPr>
          <w:rFonts w:ascii="Times New Roman" w:eastAsia="Times New Roman" w:hAnsi="Times New Roman" w:cs="Times New Roman"/>
          <w:sz w:val="24"/>
          <w:szCs w:val="24"/>
        </w:rPr>
        <w:t>depends</w:t>
      </w:r>
      <w:r w:rsidR="0036376D" w:rsidRPr="00DE2ECA">
        <w:rPr>
          <w:rFonts w:ascii="Times New Roman" w:eastAsia="Times New Roman" w:hAnsi="Times New Roman" w:cs="Times New Roman"/>
          <w:sz w:val="24"/>
          <w:szCs w:val="24"/>
        </w:rPr>
        <w:t xml:space="preserve"> on the view that there is no pernicious gap between </w:t>
      </w:r>
      <w:r w:rsidR="0036376D" w:rsidRPr="00DE2ECA">
        <w:rPr>
          <w:rFonts w:ascii="Times New Roman" w:eastAsia="Times New Roman" w:hAnsi="Times New Roman" w:cs="Times New Roman"/>
          <w:i/>
          <w:iCs/>
          <w:sz w:val="24"/>
          <w:szCs w:val="24"/>
        </w:rPr>
        <w:t xml:space="preserve">is </w:t>
      </w:r>
      <w:r w:rsidR="0036376D" w:rsidRPr="00DE2ECA">
        <w:rPr>
          <w:rFonts w:ascii="Times New Roman" w:eastAsia="Times New Roman" w:hAnsi="Times New Roman" w:cs="Times New Roman"/>
          <w:sz w:val="24"/>
          <w:szCs w:val="24"/>
        </w:rPr>
        <w:t xml:space="preserve">and </w:t>
      </w:r>
      <w:r w:rsidR="0036376D" w:rsidRPr="00DE2ECA">
        <w:rPr>
          <w:rFonts w:ascii="Times New Roman" w:eastAsia="Times New Roman" w:hAnsi="Times New Roman" w:cs="Times New Roman"/>
          <w:i/>
          <w:iCs/>
          <w:sz w:val="24"/>
          <w:szCs w:val="24"/>
        </w:rPr>
        <w:t>ought</w:t>
      </w:r>
      <w:r w:rsidR="00675EC5" w:rsidRPr="00DE2ECA">
        <w:rPr>
          <w:rFonts w:ascii="Times New Roman" w:eastAsia="Times New Roman" w:hAnsi="Times New Roman" w:cs="Times New Roman"/>
          <w:i/>
          <w:iCs/>
          <w:sz w:val="24"/>
          <w:szCs w:val="24"/>
        </w:rPr>
        <w:t xml:space="preserve">, </w:t>
      </w:r>
      <w:r w:rsidR="00675EC5" w:rsidRPr="00DE2ECA">
        <w:rPr>
          <w:rFonts w:ascii="Times New Roman" w:eastAsia="Times New Roman" w:hAnsi="Times New Roman" w:cs="Times New Roman"/>
          <w:sz w:val="24"/>
          <w:szCs w:val="24"/>
        </w:rPr>
        <w:t xml:space="preserve">as there are concepts of nature that can ground rich normative inferences about agents (and their actions) being more-or-less </w:t>
      </w:r>
      <w:r w:rsidR="00675EC5" w:rsidRPr="00DE2ECA">
        <w:rPr>
          <w:rFonts w:ascii="Times New Roman" w:eastAsia="Times New Roman" w:hAnsi="Times New Roman" w:cs="Times New Roman"/>
          <w:i/>
          <w:iCs/>
          <w:sz w:val="24"/>
          <w:szCs w:val="24"/>
        </w:rPr>
        <w:t xml:space="preserve">natural </w:t>
      </w:r>
      <w:r w:rsidR="00675EC5" w:rsidRPr="00DE2ECA">
        <w:rPr>
          <w:rFonts w:ascii="Times New Roman" w:eastAsia="Times New Roman" w:hAnsi="Times New Roman" w:cs="Times New Roman"/>
          <w:sz w:val="24"/>
          <w:szCs w:val="24"/>
        </w:rPr>
        <w:t xml:space="preserve">in the ethically relevant sense. If Huang’s criticisms of Aristotelian forms of virtue ethics are well-founded, and the existence of a gap between </w:t>
      </w:r>
      <w:r w:rsidR="00675EC5" w:rsidRPr="00DE2ECA">
        <w:rPr>
          <w:rFonts w:ascii="Times New Roman" w:eastAsia="Times New Roman" w:hAnsi="Times New Roman" w:cs="Times New Roman"/>
          <w:i/>
          <w:iCs/>
          <w:sz w:val="24"/>
          <w:szCs w:val="24"/>
        </w:rPr>
        <w:t>having a nature</w:t>
      </w:r>
      <w:r w:rsidR="00675EC5" w:rsidRPr="00DE2ECA">
        <w:rPr>
          <w:rFonts w:ascii="Times New Roman" w:eastAsia="Times New Roman" w:hAnsi="Times New Roman" w:cs="Times New Roman"/>
          <w:sz w:val="24"/>
          <w:szCs w:val="24"/>
        </w:rPr>
        <w:t xml:space="preserve"> and exemplifying employing capacities </w:t>
      </w:r>
      <w:r w:rsidR="00675EC5" w:rsidRPr="00DE2ECA">
        <w:rPr>
          <w:rFonts w:ascii="Times New Roman" w:eastAsia="Times New Roman" w:hAnsi="Times New Roman" w:cs="Times New Roman"/>
          <w:i/>
          <w:iCs/>
          <w:sz w:val="24"/>
          <w:szCs w:val="24"/>
        </w:rPr>
        <w:t xml:space="preserve">naturally </w:t>
      </w:r>
      <w:r w:rsidR="00675EC5" w:rsidRPr="00DE2ECA">
        <w:rPr>
          <w:rFonts w:ascii="Times New Roman" w:eastAsia="Times New Roman" w:hAnsi="Times New Roman" w:cs="Times New Roman"/>
          <w:sz w:val="24"/>
          <w:szCs w:val="24"/>
        </w:rPr>
        <w:t>(i.e., according to the norms appropriate to that nature) generates insoluble difficulties, then we should reject Huang’s own version of metaethical naturalism, since it requires just such a distinction</w:t>
      </w:r>
      <w:r w:rsidR="003252A0">
        <w:rPr>
          <w:rFonts w:ascii="Times New Roman" w:eastAsia="Times New Roman" w:hAnsi="Times New Roman" w:cs="Times New Roman"/>
          <w:sz w:val="24"/>
          <w:szCs w:val="24"/>
        </w:rPr>
        <w:t xml:space="preserve"> or otherwise involves him in similar difficulties</w:t>
      </w:r>
      <w:r w:rsidR="00675EC5" w:rsidRPr="00DE2ECA">
        <w:rPr>
          <w:rFonts w:ascii="Times New Roman" w:eastAsia="Times New Roman" w:hAnsi="Times New Roman" w:cs="Times New Roman"/>
          <w:sz w:val="24"/>
          <w:szCs w:val="24"/>
        </w:rPr>
        <w:t>.</w:t>
      </w:r>
    </w:p>
    <w:p w14:paraId="21981CE6" w14:textId="22B55998" w:rsidR="00CB012D" w:rsidRPr="00DE2ECA" w:rsidRDefault="00133201" w:rsidP="00CB012D">
      <w:pPr>
        <w:spacing w:after="0" w:line="480" w:lineRule="auto"/>
        <w:rPr>
          <w:rFonts w:ascii="Times New Roman" w:eastAsia="Times New Roman" w:hAnsi="Times New Roman" w:cs="Times New Roman"/>
          <w:b/>
          <w:bCs/>
          <w:sz w:val="24"/>
          <w:szCs w:val="24"/>
        </w:rPr>
      </w:pPr>
      <w:r w:rsidRPr="00DE2ECA">
        <w:rPr>
          <w:rFonts w:ascii="Times New Roman" w:eastAsia="Times New Roman" w:hAnsi="Times New Roman" w:cs="Times New Roman"/>
          <w:b/>
          <w:bCs/>
          <w:sz w:val="24"/>
          <w:szCs w:val="24"/>
        </w:rPr>
        <w:t>A</w:t>
      </w:r>
      <w:r w:rsidR="00B63256" w:rsidRPr="00DE2ECA">
        <w:rPr>
          <w:rFonts w:ascii="Times New Roman" w:eastAsia="Times New Roman" w:hAnsi="Times New Roman" w:cs="Times New Roman"/>
          <w:b/>
          <w:bCs/>
          <w:sz w:val="24"/>
          <w:szCs w:val="24"/>
        </w:rPr>
        <w:t xml:space="preserve"> Different Worry</w:t>
      </w:r>
    </w:p>
    <w:p w14:paraId="78503100" w14:textId="7C3722D5" w:rsidR="008372BA" w:rsidRPr="00DE2ECA" w:rsidRDefault="00253204" w:rsidP="008372BA">
      <w:pPr>
        <w:spacing w:after="0" w:line="480" w:lineRule="auto"/>
        <w:ind w:firstLine="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 xml:space="preserve">I suggest </w:t>
      </w:r>
      <w:r w:rsidR="00D80FBD" w:rsidRPr="00DE2ECA">
        <w:rPr>
          <w:rFonts w:ascii="Times New Roman" w:eastAsia="Times New Roman" w:hAnsi="Times New Roman" w:cs="Times New Roman"/>
          <w:sz w:val="24"/>
          <w:szCs w:val="24"/>
        </w:rPr>
        <w:t>we can rescue Huang’s intuition</w:t>
      </w:r>
      <w:r w:rsidRPr="00DE2ECA">
        <w:rPr>
          <w:rFonts w:ascii="Times New Roman" w:eastAsia="Times New Roman" w:hAnsi="Times New Roman" w:cs="Times New Roman"/>
          <w:sz w:val="24"/>
          <w:szCs w:val="24"/>
        </w:rPr>
        <w:t xml:space="preserve">. He </w:t>
      </w:r>
      <w:r w:rsidR="00D80FBD" w:rsidRPr="00DE2ECA">
        <w:rPr>
          <w:rFonts w:ascii="Times New Roman" w:eastAsia="Times New Roman" w:hAnsi="Times New Roman" w:cs="Times New Roman"/>
          <w:sz w:val="24"/>
          <w:szCs w:val="24"/>
        </w:rPr>
        <w:t>wanted to</w:t>
      </w:r>
      <w:r w:rsidRPr="00DE2ECA">
        <w:rPr>
          <w:rFonts w:ascii="Times New Roman" w:eastAsia="Times New Roman" w:hAnsi="Times New Roman" w:cs="Times New Roman"/>
          <w:sz w:val="24"/>
          <w:szCs w:val="24"/>
        </w:rPr>
        <w:t xml:space="preserve"> address the way in which human nature generates the</w:t>
      </w:r>
      <w:r w:rsidR="00D80FBD" w:rsidRPr="00DE2ECA">
        <w:rPr>
          <w:rFonts w:ascii="Times New Roman" w:eastAsia="Times New Roman" w:hAnsi="Times New Roman" w:cs="Times New Roman"/>
          <w:sz w:val="24"/>
          <w:szCs w:val="24"/>
        </w:rPr>
        <w:t xml:space="preserve"> ‘objective prescriptivity’ of moral norms, especially as concerns resolving moral disagreement</w:t>
      </w:r>
      <w:r w:rsidR="008372BA" w:rsidRPr="00DE2ECA">
        <w:rPr>
          <w:rFonts w:ascii="Times New Roman" w:eastAsia="Times New Roman" w:hAnsi="Times New Roman" w:cs="Times New Roman"/>
          <w:sz w:val="24"/>
          <w:szCs w:val="24"/>
        </w:rPr>
        <w:t xml:space="preserve">. </w:t>
      </w:r>
      <w:r w:rsidR="009F287A" w:rsidRPr="00DE2ECA">
        <w:rPr>
          <w:rFonts w:ascii="Times New Roman" w:eastAsia="Times New Roman" w:hAnsi="Times New Roman" w:cs="Times New Roman"/>
          <w:sz w:val="24"/>
          <w:szCs w:val="24"/>
        </w:rPr>
        <w:t xml:space="preserve">What Huang might be suspicious of is that </w:t>
      </w:r>
      <w:r w:rsidR="008372BA" w:rsidRPr="00DE2ECA">
        <w:rPr>
          <w:rFonts w:ascii="Times New Roman" w:eastAsia="Times New Roman" w:hAnsi="Times New Roman" w:cs="Times New Roman"/>
          <w:sz w:val="24"/>
          <w:szCs w:val="24"/>
        </w:rPr>
        <w:t xml:space="preserve">Aristotelians seem to want to </w:t>
      </w:r>
      <w:r w:rsidR="008372BA" w:rsidRPr="00DE2ECA">
        <w:rPr>
          <w:rFonts w:ascii="Times New Roman" w:eastAsia="Times New Roman" w:hAnsi="Times New Roman" w:cs="Times New Roman"/>
          <w:sz w:val="24"/>
          <w:szCs w:val="24"/>
        </w:rPr>
        <w:lastRenderedPageBreak/>
        <w:t>move from an</w:t>
      </w:r>
      <w:r w:rsidR="00E071D0" w:rsidRPr="00DE2ECA">
        <w:rPr>
          <w:rFonts w:ascii="Times New Roman" w:eastAsia="Times New Roman" w:hAnsi="Times New Roman" w:cs="Times New Roman"/>
          <w:sz w:val="24"/>
          <w:szCs w:val="24"/>
        </w:rPr>
        <w:t xml:space="preserve"> </w:t>
      </w:r>
      <w:r w:rsidR="00E071D0" w:rsidRPr="00DE2ECA">
        <w:rPr>
          <w:rFonts w:ascii="Times New Roman" w:eastAsia="Times New Roman" w:hAnsi="Times New Roman" w:cs="Times New Roman"/>
          <w:i/>
          <w:iCs/>
          <w:sz w:val="24"/>
          <w:szCs w:val="24"/>
        </w:rPr>
        <w:t xml:space="preserve">empirical </w:t>
      </w:r>
      <w:r w:rsidR="00E071D0" w:rsidRPr="00DE2ECA">
        <w:rPr>
          <w:rFonts w:ascii="Times New Roman" w:eastAsia="Times New Roman" w:hAnsi="Times New Roman" w:cs="Times New Roman"/>
          <w:sz w:val="24"/>
          <w:szCs w:val="24"/>
        </w:rPr>
        <w:t>approach to human nature, where ‘empirical’ is supposed to be (roughly) scientific or metaphysically naturalistic, to the objective prescriptivity of moral norms.</w:t>
      </w:r>
      <w:r w:rsidR="008372BA" w:rsidRPr="00DE2ECA">
        <w:rPr>
          <w:rFonts w:ascii="Times New Roman" w:eastAsia="Times New Roman" w:hAnsi="Times New Roman" w:cs="Times New Roman"/>
          <w:sz w:val="24"/>
          <w:szCs w:val="24"/>
        </w:rPr>
        <w:t xml:space="preserve"> Huang’s proposal addresses </w:t>
      </w:r>
      <w:r w:rsidR="008372BA" w:rsidRPr="00DE2ECA">
        <w:rPr>
          <w:rFonts w:ascii="Times New Roman" w:eastAsia="Times New Roman" w:hAnsi="Times New Roman" w:cs="Times New Roman"/>
          <w:i/>
          <w:iCs/>
          <w:sz w:val="24"/>
          <w:szCs w:val="24"/>
        </w:rPr>
        <w:t xml:space="preserve">this </w:t>
      </w:r>
      <w:r w:rsidR="00C40EB7">
        <w:rPr>
          <w:rFonts w:ascii="Times New Roman" w:eastAsia="Times New Roman" w:hAnsi="Times New Roman" w:cs="Times New Roman"/>
          <w:sz w:val="24"/>
          <w:szCs w:val="24"/>
        </w:rPr>
        <w:t>move</w:t>
      </w:r>
      <w:r w:rsidR="008372BA" w:rsidRPr="00DE2ECA">
        <w:rPr>
          <w:rFonts w:ascii="Times New Roman" w:eastAsia="Times New Roman" w:hAnsi="Times New Roman" w:cs="Times New Roman"/>
          <w:sz w:val="24"/>
          <w:szCs w:val="24"/>
        </w:rPr>
        <w:t xml:space="preserve">, since the moral appropriateness of moral feelings is empirically discoverable not through scientific research but, presumably, through introspection or other (perhaps epistemically basic) kinds of observations of mental states. </w:t>
      </w:r>
      <w:r w:rsidR="00AD1AB8" w:rsidRPr="00DE2ECA">
        <w:rPr>
          <w:rFonts w:ascii="Times New Roman" w:eastAsia="Times New Roman" w:hAnsi="Times New Roman" w:cs="Times New Roman"/>
          <w:sz w:val="24"/>
          <w:szCs w:val="24"/>
        </w:rPr>
        <w:t xml:space="preserve">There is then a sense in which Huang’s approach is naturalist or empirical, as it involves empirical experience of moral properties, but </w:t>
      </w:r>
      <w:r w:rsidR="00C40EB7">
        <w:rPr>
          <w:rFonts w:ascii="Times New Roman" w:eastAsia="Times New Roman" w:hAnsi="Times New Roman" w:cs="Times New Roman"/>
          <w:sz w:val="24"/>
          <w:szCs w:val="24"/>
        </w:rPr>
        <w:t>not</w:t>
      </w:r>
      <w:r w:rsidR="00AD1AB8" w:rsidRPr="00DE2ECA">
        <w:rPr>
          <w:rFonts w:ascii="Times New Roman" w:eastAsia="Times New Roman" w:hAnsi="Times New Roman" w:cs="Times New Roman"/>
          <w:sz w:val="24"/>
          <w:szCs w:val="24"/>
        </w:rPr>
        <w:t xml:space="preserve"> ‘scientifically’ </w:t>
      </w:r>
      <w:r w:rsidR="00C40EB7" w:rsidRPr="00DE2ECA">
        <w:rPr>
          <w:rFonts w:ascii="Times New Roman" w:eastAsia="Times New Roman" w:hAnsi="Times New Roman" w:cs="Times New Roman"/>
          <w:sz w:val="24"/>
          <w:szCs w:val="24"/>
        </w:rPr>
        <w:t>naturalis</w:t>
      </w:r>
      <w:r w:rsidR="00C40EB7">
        <w:rPr>
          <w:rFonts w:ascii="Times New Roman" w:eastAsia="Times New Roman" w:hAnsi="Times New Roman" w:cs="Times New Roman"/>
          <w:sz w:val="24"/>
          <w:szCs w:val="24"/>
        </w:rPr>
        <w:t>tic</w:t>
      </w:r>
      <w:r w:rsidR="00AD1AB8" w:rsidRPr="00DE2ECA">
        <w:rPr>
          <w:rFonts w:ascii="Times New Roman" w:eastAsia="Times New Roman" w:hAnsi="Times New Roman" w:cs="Times New Roman"/>
          <w:sz w:val="24"/>
          <w:szCs w:val="24"/>
        </w:rPr>
        <w:t xml:space="preserve"> in the pattern of Hursthouse or Thompson, nor obviously metaphysically naturalistic </w:t>
      </w:r>
      <w:r w:rsidR="00344F8D" w:rsidRPr="00DE2ECA">
        <w:rPr>
          <w:rFonts w:ascii="Times New Roman" w:eastAsia="Times New Roman" w:hAnsi="Times New Roman" w:cs="Times New Roman"/>
          <w:sz w:val="24"/>
          <w:szCs w:val="24"/>
        </w:rPr>
        <w:t>(2023: 18).</w:t>
      </w:r>
      <w:r w:rsidR="00AD1AB8" w:rsidRPr="00DE2ECA">
        <w:rPr>
          <w:rFonts w:ascii="Times New Roman" w:eastAsia="Times New Roman" w:hAnsi="Times New Roman" w:cs="Times New Roman"/>
          <w:sz w:val="24"/>
          <w:szCs w:val="24"/>
        </w:rPr>
        <w:t xml:space="preserve"> </w:t>
      </w:r>
    </w:p>
    <w:p w14:paraId="1F24F1EB" w14:textId="1B85F633" w:rsidR="00BC082B" w:rsidRPr="00BC082B" w:rsidRDefault="00BC082B" w:rsidP="00BC082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might worry that</w:t>
      </w:r>
      <w:r w:rsidR="007D3AF4" w:rsidRPr="00DE2ECA">
        <w:rPr>
          <w:rFonts w:ascii="Times New Roman" w:eastAsia="Times New Roman" w:hAnsi="Times New Roman" w:cs="Times New Roman"/>
          <w:sz w:val="24"/>
          <w:szCs w:val="24"/>
        </w:rPr>
        <w:t xml:space="preserve"> an </w:t>
      </w:r>
      <w:r w:rsidR="00CC5723" w:rsidRPr="00DE2ECA">
        <w:rPr>
          <w:rFonts w:ascii="Times New Roman" w:eastAsia="Times New Roman" w:hAnsi="Times New Roman" w:cs="Times New Roman"/>
          <w:sz w:val="24"/>
          <w:szCs w:val="24"/>
        </w:rPr>
        <w:t xml:space="preserve">evaluation given in terms of </w:t>
      </w:r>
      <w:r w:rsidR="0010404A" w:rsidRPr="00DE2ECA">
        <w:rPr>
          <w:rFonts w:ascii="Times New Roman" w:eastAsia="Times New Roman" w:hAnsi="Times New Roman" w:cs="Times New Roman"/>
          <w:sz w:val="24"/>
          <w:szCs w:val="24"/>
        </w:rPr>
        <w:t xml:space="preserve">the </w:t>
      </w:r>
      <w:r w:rsidR="0010404A" w:rsidRPr="00DE2ECA">
        <w:rPr>
          <w:rFonts w:ascii="Times New Roman" w:eastAsia="Times New Roman" w:hAnsi="Times New Roman" w:cs="Times New Roman"/>
          <w:i/>
          <w:iCs/>
          <w:sz w:val="24"/>
          <w:szCs w:val="24"/>
        </w:rPr>
        <w:t>scientific</w:t>
      </w:r>
      <w:r w:rsidR="00B9707B">
        <w:rPr>
          <w:rFonts w:ascii="Times New Roman" w:eastAsia="Times New Roman" w:hAnsi="Times New Roman" w:cs="Times New Roman"/>
          <w:i/>
          <w:iCs/>
          <w:sz w:val="24"/>
          <w:szCs w:val="24"/>
        </w:rPr>
        <w:t>-</w:t>
      </w:r>
      <w:r w:rsidR="0010404A" w:rsidRPr="00DE2ECA">
        <w:rPr>
          <w:rFonts w:ascii="Times New Roman" w:eastAsia="Times New Roman" w:hAnsi="Times New Roman" w:cs="Times New Roman"/>
          <w:i/>
          <w:iCs/>
          <w:sz w:val="24"/>
          <w:szCs w:val="24"/>
        </w:rPr>
        <w:t>empirical</w:t>
      </w:r>
      <w:r w:rsidR="00CC5723" w:rsidRPr="00DE2ECA">
        <w:rPr>
          <w:rFonts w:ascii="Times New Roman" w:eastAsia="Times New Roman" w:hAnsi="Times New Roman" w:cs="Times New Roman"/>
          <w:sz w:val="24"/>
          <w:szCs w:val="24"/>
        </w:rPr>
        <w:t xml:space="preserve"> facts about human beings does not seem to give the right kind of </w:t>
      </w:r>
      <w:r w:rsidR="00CC5723" w:rsidRPr="00DE2ECA">
        <w:rPr>
          <w:rFonts w:ascii="Times New Roman" w:eastAsia="Times New Roman" w:hAnsi="Times New Roman" w:cs="Times New Roman"/>
          <w:i/>
          <w:iCs/>
          <w:sz w:val="24"/>
          <w:szCs w:val="24"/>
        </w:rPr>
        <w:t xml:space="preserve">prescriptive </w:t>
      </w:r>
      <w:r w:rsidR="00CC5723" w:rsidRPr="00DE2ECA">
        <w:rPr>
          <w:rFonts w:ascii="Times New Roman" w:eastAsia="Times New Roman" w:hAnsi="Times New Roman" w:cs="Times New Roman"/>
          <w:sz w:val="24"/>
          <w:szCs w:val="24"/>
        </w:rPr>
        <w:t>force to ethical norms</w:t>
      </w:r>
      <w:r w:rsidR="00BA3EAC">
        <w:rPr>
          <w:rFonts w:ascii="Times New Roman" w:eastAsia="Times New Roman" w:hAnsi="Times New Roman" w:cs="Times New Roman"/>
          <w:sz w:val="24"/>
          <w:szCs w:val="24"/>
        </w:rPr>
        <w:t xml:space="preserve"> (as does Liu 2023: 14-15).</w:t>
      </w:r>
      <w:r w:rsidR="00A428B9" w:rsidRPr="00DE2ECA">
        <w:rPr>
          <w:rFonts w:ascii="Times New Roman" w:eastAsia="Times New Roman" w:hAnsi="Times New Roman" w:cs="Times New Roman"/>
          <w:sz w:val="24"/>
          <w:szCs w:val="24"/>
        </w:rPr>
        <w:t xml:space="preserve"> </w:t>
      </w:r>
      <w:r w:rsidR="007D3AF4" w:rsidRPr="00DE2ECA">
        <w:rPr>
          <w:rFonts w:ascii="Times New Roman" w:eastAsia="Times New Roman" w:hAnsi="Times New Roman" w:cs="Times New Roman"/>
          <w:sz w:val="24"/>
          <w:szCs w:val="24"/>
        </w:rPr>
        <w:t xml:space="preserve">As Bernard Williams argues, </w:t>
      </w:r>
      <w:r w:rsidR="00B63256" w:rsidRPr="00DE2ECA">
        <w:rPr>
          <w:rFonts w:ascii="Times New Roman" w:eastAsia="Times New Roman" w:hAnsi="Times New Roman" w:cs="Times New Roman"/>
          <w:sz w:val="24"/>
          <w:szCs w:val="24"/>
        </w:rPr>
        <w:t>Aristotelianism’s appeal to a normative conception of human nature is one that has been debunked by, or is at least empirically inaccessible to, modern science.</w:t>
      </w:r>
      <w:r w:rsidR="00B40079" w:rsidRPr="00DE2ECA">
        <w:rPr>
          <w:rStyle w:val="FootnoteReference"/>
          <w:rFonts w:ascii="Times New Roman" w:eastAsia="Times New Roman" w:hAnsi="Times New Roman" w:cs="Times New Roman"/>
          <w:sz w:val="24"/>
          <w:szCs w:val="24"/>
        </w:rPr>
        <w:t xml:space="preserve"> </w:t>
      </w:r>
      <w:r w:rsidR="00B40079" w:rsidRPr="00DE2ECA">
        <w:rPr>
          <w:rFonts w:ascii="Times New Roman" w:eastAsia="Times New Roman" w:hAnsi="Times New Roman" w:cs="Times New Roman"/>
          <w:sz w:val="24"/>
          <w:szCs w:val="24"/>
        </w:rPr>
        <w:t>The Aristotelian account “takes for granted . . . a strong view of the harmony among themselves of human capacities and needs</w:t>
      </w:r>
      <w:r w:rsidR="005524B4">
        <w:rPr>
          <w:rFonts w:ascii="Times New Roman" w:eastAsia="Times New Roman" w:hAnsi="Times New Roman" w:cs="Times New Roman"/>
          <w:sz w:val="24"/>
          <w:szCs w:val="24"/>
        </w:rPr>
        <w:t>” (Williams 1995a: 199).</w:t>
      </w:r>
      <w:r w:rsidR="00B40079" w:rsidRPr="00DE2ECA">
        <w:rPr>
          <w:rFonts w:ascii="Times New Roman" w:eastAsia="Times New Roman" w:hAnsi="Times New Roman" w:cs="Times New Roman"/>
          <w:sz w:val="24"/>
          <w:szCs w:val="24"/>
        </w:rPr>
        <w:t xml:space="preserve"> </w:t>
      </w:r>
      <w:r w:rsidR="007D3AF4" w:rsidRPr="00DE2ECA">
        <w:rPr>
          <w:rFonts w:ascii="Times New Roman" w:eastAsia="Times New Roman" w:hAnsi="Times New Roman" w:cs="Times New Roman"/>
          <w:sz w:val="24"/>
          <w:szCs w:val="24"/>
        </w:rPr>
        <w:t>S</w:t>
      </w:r>
      <w:r w:rsidR="007D3AF4" w:rsidRPr="00DE2ECA">
        <w:rPr>
          <w:rFonts w:ascii="Times New Roman" w:hAnsi="Times New Roman" w:cs="Times New Roman"/>
          <w:sz w:val="24"/>
          <w:szCs w:val="24"/>
        </w:rPr>
        <w:t>cientific naturalism cannot provide that sort of ‘thick’ or teleological concept of human nature</w:t>
      </w:r>
      <w:r w:rsidR="005524B4">
        <w:rPr>
          <w:rFonts w:ascii="Times New Roman" w:hAnsi="Times New Roman" w:cs="Times New Roman"/>
          <w:sz w:val="24"/>
          <w:szCs w:val="24"/>
        </w:rPr>
        <w:t xml:space="preserve"> (Williams 1995b: 109-110)</w:t>
      </w:r>
      <w:r w:rsidR="007D3AF4" w:rsidRPr="00DE2ECA">
        <w:rPr>
          <w:rFonts w:ascii="Times New Roman" w:hAnsi="Times New Roman" w:cs="Times New Roman"/>
          <w:sz w:val="24"/>
          <w:szCs w:val="24"/>
        </w:rPr>
        <w:t>.</w:t>
      </w:r>
      <w:r>
        <w:rPr>
          <w:rFonts w:ascii="Times New Roman" w:hAnsi="Times New Roman" w:cs="Times New Roman"/>
          <w:sz w:val="24"/>
          <w:szCs w:val="24"/>
        </w:rPr>
        <w:t xml:space="preserve"> </w:t>
      </w:r>
      <w:r w:rsidRPr="00DE2ECA">
        <w:rPr>
          <w:rFonts w:ascii="Times New Roman" w:eastAsia="Times New Roman" w:hAnsi="Times New Roman" w:cs="Times New Roman"/>
          <w:sz w:val="24"/>
          <w:szCs w:val="24"/>
        </w:rPr>
        <w:t xml:space="preserve">Evolution shows that we evolved various capacities piecemeal over long periods of time, and that the shape these capacities have taken in the human species is entirely contingent. These scientific-empirical facts are normatively indeterminate in themselves. Even if contingently connected to moral facts about human nature, the normative connection itself between a capacity and how it ought to be used will be empirically inaccessible to science. Thus, without a teleological concept of functions and capacities, we can note scientifically that human beings happen “to possess certain caring dispositions—for whatever contingent personal, </w:t>
      </w:r>
      <w:r w:rsidRPr="00DE2ECA">
        <w:rPr>
          <w:rFonts w:ascii="Times New Roman" w:eastAsia="Times New Roman" w:hAnsi="Times New Roman" w:cs="Times New Roman"/>
          <w:sz w:val="24"/>
          <w:szCs w:val="24"/>
        </w:rPr>
        <w:lastRenderedPageBreak/>
        <w:t xml:space="preserve">cultural, or evolutionary reasons” but cannot draw “categorical judgments concerning things about which [humans] </w:t>
      </w:r>
      <w:r w:rsidRPr="00DE2ECA">
        <w:rPr>
          <w:rFonts w:ascii="Times New Roman" w:eastAsia="Times New Roman" w:hAnsi="Times New Roman" w:cs="Times New Roman"/>
          <w:i/>
          <w:iCs/>
          <w:sz w:val="24"/>
          <w:szCs w:val="24"/>
        </w:rPr>
        <w:t>ought</w:t>
      </w:r>
      <w:r w:rsidRPr="00DE2ECA">
        <w:rPr>
          <w:rFonts w:ascii="Times New Roman" w:eastAsia="Times New Roman" w:hAnsi="Times New Roman" w:cs="Times New Roman"/>
          <w:sz w:val="24"/>
          <w:szCs w:val="24"/>
        </w:rPr>
        <w:t xml:space="preserve"> to care</w:t>
      </w:r>
      <w:r w:rsidRPr="00DE2ECA">
        <w:rPr>
          <w:rStyle w:val="FootnoteReference"/>
          <w:rFonts w:ascii="Times New Roman" w:eastAsia="Times New Roman" w:hAnsi="Times New Roman" w:cs="Times New Roman"/>
          <w:sz w:val="24"/>
          <w:szCs w:val="24"/>
        </w:rPr>
        <w:t>”</w:t>
      </w:r>
      <w:r w:rsidRPr="00DE2ECA">
        <w:rPr>
          <w:rFonts w:ascii="Times New Roman" w:eastAsia="Times New Roman" w:hAnsi="Times New Roman" w:cs="Times New Roman"/>
          <w:sz w:val="24"/>
          <w:szCs w:val="24"/>
        </w:rPr>
        <w:t xml:space="preserve"> (McPherson 2015: 204). </w:t>
      </w:r>
    </w:p>
    <w:p w14:paraId="27E52BA8" w14:textId="5B8B9F4E" w:rsidR="007D3AF4" w:rsidRPr="00DE2ECA" w:rsidRDefault="00D071A3" w:rsidP="007D3AF4">
      <w:pPr>
        <w:spacing w:after="0" w:line="480" w:lineRule="auto"/>
        <w:rPr>
          <w:rFonts w:ascii="Times New Roman" w:eastAsia="Times New Roman" w:hAnsi="Times New Roman" w:cs="Times New Roman"/>
          <w:b/>
          <w:bCs/>
          <w:sz w:val="24"/>
          <w:szCs w:val="24"/>
        </w:rPr>
      </w:pPr>
      <w:r w:rsidRPr="00DE2ECA">
        <w:rPr>
          <w:rFonts w:ascii="Times New Roman" w:eastAsia="Times New Roman" w:hAnsi="Times New Roman" w:cs="Times New Roman"/>
          <w:b/>
          <w:bCs/>
          <w:sz w:val="24"/>
          <w:szCs w:val="24"/>
        </w:rPr>
        <w:t>Conclusion:</w:t>
      </w:r>
      <w:r w:rsidR="007D3AF4" w:rsidRPr="00DE2ECA">
        <w:rPr>
          <w:rFonts w:ascii="Times New Roman" w:eastAsia="Times New Roman" w:hAnsi="Times New Roman" w:cs="Times New Roman"/>
          <w:b/>
          <w:bCs/>
          <w:sz w:val="24"/>
          <w:szCs w:val="24"/>
        </w:rPr>
        <w:t xml:space="preserve"> Neo-Confucian </w:t>
      </w:r>
      <w:r w:rsidR="004F2349">
        <w:rPr>
          <w:rFonts w:ascii="Times New Roman" w:eastAsia="Times New Roman" w:hAnsi="Times New Roman" w:cs="Times New Roman"/>
          <w:b/>
          <w:bCs/>
          <w:sz w:val="24"/>
          <w:szCs w:val="24"/>
        </w:rPr>
        <w:t>Responses</w:t>
      </w:r>
    </w:p>
    <w:p w14:paraId="55FE65F9" w14:textId="02BE1FB4" w:rsidR="00C736EE" w:rsidRPr="00DE2ECA" w:rsidRDefault="00DF1906" w:rsidP="00B63256">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Perhaps these or similar worries are what trouble Huang. However, Huang does not seem to resolve them directly, as he</w:t>
      </w:r>
      <w:r w:rsidRPr="001815E7">
        <w:rPr>
          <w:rFonts w:ascii="Times New Roman" w:hAnsi="Times New Roman" w:cs="Times New Roman"/>
          <w:sz w:val="24"/>
          <w:szCs w:val="24"/>
        </w:rPr>
        <w:t xml:space="preserve"> does not discuss how we know a feeling is morally appropriate, and </w:t>
      </w:r>
      <w:r>
        <w:rPr>
          <w:rFonts w:ascii="Times New Roman" w:hAnsi="Times New Roman" w:cs="Times New Roman"/>
          <w:sz w:val="24"/>
          <w:szCs w:val="24"/>
        </w:rPr>
        <w:t>in what way we encounter empirically that</w:t>
      </w:r>
      <w:r w:rsidRPr="001815E7">
        <w:rPr>
          <w:rFonts w:ascii="Times New Roman" w:hAnsi="Times New Roman" w:cs="Times New Roman"/>
          <w:sz w:val="24"/>
          <w:szCs w:val="24"/>
        </w:rPr>
        <w:t xml:space="preserve"> </w:t>
      </w:r>
      <w:r>
        <w:rPr>
          <w:rFonts w:ascii="Times New Roman" w:hAnsi="Times New Roman" w:cs="Times New Roman"/>
          <w:sz w:val="24"/>
          <w:szCs w:val="24"/>
        </w:rPr>
        <w:t xml:space="preserve">property of </w:t>
      </w:r>
      <w:r w:rsidRPr="001815E7">
        <w:rPr>
          <w:rFonts w:ascii="Times New Roman" w:hAnsi="Times New Roman" w:cs="Times New Roman"/>
          <w:sz w:val="24"/>
          <w:szCs w:val="24"/>
        </w:rPr>
        <w:t>moral appropriateness.</w:t>
      </w:r>
      <w:r>
        <w:rPr>
          <w:rFonts w:ascii="Times New Roman" w:hAnsi="Times New Roman" w:cs="Times New Roman"/>
          <w:sz w:val="24"/>
          <w:szCs w:val="24"/>
        </w:rPr>
        <w:t xml:space="preserve"> </w:t>
      </w:r>
      <w:r w:rsidR="00136B2A">
        <w:rPr>
          <w:rFonts w:ascii="Times New Roman" w:hAnsi="Times New Roman" w:cs="Times New Roman"/>
          <w:sz w:val="24"/>
          <w:szCs w:val="24"/>
        </w:rPr>
        <w:t xml:space="preserve">There is obviously more to be said about the assumptions behind these worries – the epistemology or metaphysics is not a little uncontroversial – but </w:t>
      </w:r>
      <w:r w:rsidR="00230E37">
        <w:rPr>
          <w:rFonts w:ascii="Times New Roman" w:eastAsia="Times New Roman" w:hAnsi="Times New Roman" w:cs="Times New Roman"/>
          <w:sz w:val="24"/>
          <w:szCs w:val="24"/>
        </w:rPr>
        <w:t xml:space="preserve">I would suggest that Neo-Confucians would </w:t>
      </w:r>
      <w:r w:rsidR="00B9707B">
        <w:rPr>
          <w:rFonts w:ascii="Times New Roman" w:eastAsia="Times New Roman" w:hAnsi="Times New Roman" w:cs="Times New Roman"/>
          <w:sz w:val="24"/>
          <w:szCs w:val="24"/>
        </w:rPr>
        <w:t xml:space="preserve">not </w:t>
      </w:r>
      <w:r w:rsidR="00230E37">
        <w:rPr>
          <w:rFonts w:ascii="Times New Roman" w:eastAsia="Times New Roman" w:hAnsi="Times New Roman" w:cs="Times New Roman"/>
          <w:sz w:val="24"/>
          <w:szCs w:val="24"/>
        </w:rPr>
        <w:t xml:space="preserve">be well-served to go Huang’s route in rejecting the </w:t>
      </w:r>
      <w:r w:rsidR="00B9707B">
        <w:rPr>
          <w:rFonts w:ascii="Times New Roman" w:eastAsia="Times New Roman" w:hAnsi="Times New Roman" w:cs="Times New Roman"/>
          <w:sz w:val="24"/>
          <w:szCs w:val="24"/>
        </w:rPr>
        <w:t>scientific-empirical</w:t>
      </w:r>
      <w:r w:rsidR="00230E37">
        <w:rPr>
          <w:rFonts w:ascii="Times New Roman" w:eastAsia="Times New Roman" w:hAnsi="Times New Roman" w:cs="Times New Roman"/>
          <w:sz w:val="24"/>
          <w:szCs w:val="24"/>
        </w:rPr>
        <w:t xml:space="preserve"> accessibility of facts about </w:t>
      </w:r>
      <w:r w:rsidR="00B9707B">
        <w:rPr>
          <w:rFonts w:ascii="Times New Roman" w:eastAsia="Times New Roman" w:hAnsi="Times New Roman" w:cs="Times New Roman"/>
          <w:sz w:val="24"/>
          <w:szCs w:val="24"/>
        </w:rPr>
        <w:t>human</w:t>
      </w:r>
      <w:r w:rsidR="00230E37">
        <w:rPr>
          <w:rFonts w:ascii="Times New Roman" w:eastAsia="Times New Roman" w:hAnsi="Times New Roman" w:cs="Times New Roman"/>
          <w:sz w:val="24"/>
          <w:szCs w:val="24"/>
        </w:rPr>
        <w:t xml:space="preserve"> nature. </w:t>
      </w:r>
      <w:r w:rsidR="00B9707B">
        <w:rPr>
          <w:rFonts w:ascii="Times New Roman" w:eastAsia="Times New Roman" w:hAnsi="Times New Roman" w:cs="Times New Roman"/>
          <w:sz w:val="24"/>
          <w:szCs w:val="24"/>
        </w:rPr>
        <w:t xml:space="preserve">Instead, Confucians can appeal good contemporary scientific evidence that can respond, at least indirectly, to skepticism about the objectivity of the </w:t>
      </w:r>
      <w:r w:rsidR="00230E37">
        <w:rPr>
          <w:rFonts w:ascii="Times New Roman" w:eastAsia="Times New Roman" w:hAnsi="Times New Roman" w:cs="Times New Roman"/>
          <w:sz w:val="24"/>
          <w:szCs w:val="24"/>
        </w:rPr>
        <w:t xml:space="preserve">distinctive </w:t>
      </w:r>
      <w:r w:rsidR="00B9707B">
        <w:rPr>
          <w:rFonts w:ascii="Times New Roman" w:eastAsia="Times New Roman" w:hAnsi="Times New Roman" w:cs="Times New Roman"/>
          <w:sz w:val="24"/>
          <w:szCs w:val="24"/>
        </w:rPr>
        <w:t xml:space="preserve">Confucian </w:t>
      </w:r>
      <w:r w:rsidR="00230E37">
        <w:rPr>
          <w:rFonts w:ascii="Times New Roman" w:eastAsia="Times New Roman" w:hAnsi="Times New Roman" w:cs="Times New Roman"/>
          <w:sz w:val="24"/>
          <w:szCs w:val="24"/>
        </w:rPr>
        <w:t xml:space="preserve">ethical </w:t>
      </w:r>
      <w:r w:rsidR="004913ED" w:rsidRPr="00DE2ECA">
        <w:rPr>
          <w:rFonts w:ascii="Times New Roman" w:eastAsia="Times New Roman" w:hAnsi="Times New Roman" w:cs="Times New Roman"/>
          <w:sz w:val="24"/>
          <w:szCs w:val="24"/>
        </w:rPr>
        <w:t xml:space="preserve">insight that right </w:t>
      </w:r>
      <w:r w:rsidR="002E0418" w:rsidRPr="00DE2ECA">
        <w:rPr>
          <w:rFonts w:ascii="Times New Roman" w:eastAsia="Times New Roman" w:hAnsi="Times New Roman" w:cs="Times New Roman"/>
          <w:sz w:val="24"/>
          <w:szCs w:val="24"/>
        </w:rPr>
        <w:t>social relationships</w:t>
      </w:r>
      <w:r w:rsidR="004913ED" w:rsidRPr="00DE2ECA">
        <w:rPr>
          <w:rFonts w:ascii="Times New Roman" w:eastAsia="Times New Roman" w:hAnsi="Times New Roman" w:cs="Times New Roman"/>
          <w:sz w:val="24"/>
          <w:szCs w:val="24"/>
        </w:rPr>
        <w:t xml:space="preserve"> – </w:t>
      </w:r>
      <w:r w:rsidR="002E0418" w:rsidRPr="00DE2ECA">
        <w:rPr>
          <w:rFonts w:ascii="Times New Roman" w:eastAsia="Times New Roman" w:hAnsi="Times New Roman" w:cs="Times New Roman"/>
          <w:sz w:val="24"/>
          <w:szCs w:val="24"/>
        </w:rPr>
        <w:t xml:space="preserve">undergirded by </w:t>
      </w:r>
      <w:r w:rsidR="004913ED" w:rsidRPr="00DE2ECA">
        <w:rPr>
          <w:rFonts w:ascii="Times New Roman" w:eastAsia="Times New Roman" w:hAnsi="Times New Roman" w:cs="Times New Roman"/>
          <w:i/>
          <w:iCs/>
          <w:sz w:val="24"/>
          <w:szCs w:val="24"/>
        </w:rPr>
        <w:t xml:space="preserve">ren </w:t>
      </w:r>
      <w:r w:rsidR="004913ED" w:rsidRPr="00DE2ECA">
        <w:rPr>
          <w:rFonts w:ascii="Times New Roman" w:eastAsia="Times New Roman" w:hAnsi="Times New Roman" w:cs="Times New Roman"/>
          <w:sz w:val="24"/>
          <w:szCs w:val="24"/>
        </w:rPr>
        <w:t xml:space="preserve">– </w:t>
      </w:r>
      <w:r w:rsidR="002E0418" w:rsidRPr="00DE2ECA">
        <w:rPr>
          <w:rFonts w:ascii="Times New Roman" w:eastAsia="Times New Roman" w:hAnsi="Times New Roman" w:cs="Times New Roman"/>
          <w:sz w:val="24"/>
          <w:szCs w:val="24"/>
        </w:rPr>
        <w:t>are</w:t>
      </w:r>
      <w:r w:rsidR="004913ED" w:rsidRPr="00DE2ECA">
        <w:rPr>
          <w:rFonts w:ascii="Times New Roman" w:eastAsia="Times New Roman" w:hAnsi="Times New Roman" w:cs="Times New Roman"/>
          <w:sz w:val="24"/>
          <w:szCs w:val="24"/>
        </w:rPr>
        <w:t xml:space="preserve"> </w:t>
      </w:r>
      <w:r w:rsidR="002E0418" w:rsidRPr="00DE2ECA">
        <w:rPr>
          <w:rFonts w:ascii="Times New Roman" w:eastAsia="Times New Roman" w:hAnsi="Times New Roman" w:cs="Times New Roman"/>
          <w:sz w:val="24"/>
          <w:szCs w:val="24"/>
        </w:rPr>
        <w:t>central to making</w:t>
      </w:r>
      <w:r w:rsidR="004913ED" w:rsidRPr="00DE2ECA">
        <w:rPr>
          <w:rFonts w:ascii="Times New Roman" w:eastAsia="Times New Roman" w:hAnsi="Times New Roman" w:cs="Times New Roman"/>
          <w:sz w:val="24"/>
          <w:szCs w:val="24"/>
        </w:rPr>
        <w:t xml:space="preserve"> human lives go well</w:t>
      </w:r>
      <w:r>
        <w:rPr>
          <w:rFonts w:ascii="Times New Roman" w:eastAsia="Times New Roman" w:hAnsi="Times New Roman" w:cs="Times New Roman"/>
          <w:sz w:val="24"/>
          <w:szCs w:val="24"/>
        </w:rPr>
        <w:t xml:space="preserve"> (Tiwald 2020: 963-980).</w:t>
      </w:r>
      <w:r w:rsidR="004913ED" w:rsidRPr="00DE2ECA">
        <w:rPr>
          <w:rFonts w:ascii="Times New Roman" w:eastAsia="Times New Roman" w:hAnsi="Times New Roman" w:cs="Times New Roman"/>
          <w:sz w:val="24"/>
          <w:szCs w:val="24"/>
        </w:rPr>
        <w:t xml:space="preserve"> </w:t>
      </w:r>
      <w:r w:rsidR="003D7909" w:rsidRPr="00DE2ECA">
        <w:rPr>
          <w:rFonts w:ascii="Times New Roman" w:eastAsia="Times New Roman" w:hAnsi="Times New Roman" w:cs="Times New Roman"/>
          <w:sz w:val="24"/>
          <w:szCs w:val="24"/>
        </w:rPr>
        <w:t xml:space="preserve">If there are mind-independent reasons to prefer some social arrangements to others – which seems quite reasonable – then scientific insights, from biology and sociology, might be highly relevant. </w:t>
      </w:r>
      <w:r w:rsidR="008137E7" w:rsidRPr="00DE2ECA">
        <w:rPr>
          <w:rFonts w:ascii="Times New Roman" w:eastAsia="Times New Roman" w:hAnsi="Times New Roman" w:cs="Times New Roman"/>
          <w:sz w:val="24"/>
          <w:szCs w:val="24"/>
        </w:rPr>
        <w:t xml:space="preserve">Rather than evolutionary biology undermining the knowability of such facts, it seems to confirm that social hierarchies take the shape they do </w:t>
      </w:r>
      <w:r w:rsidR="00C736EE" w:rsidRPr="00DE2ECA">
        <w:rPr>
          <w:rFonts w:ascii="Times New Roman" w:eastAsia="Times New Roman" w:hAnsi="Times New Roman" w:cs="Times New Roman"/>
          <w:sz w:val="24"/>
          <w:szCs w:val="24"/>
        </w:rPr>
        <w:t>to</w:t>
      </w:r>
      <w:r w:rsidR="008137E7" w:rsidRPr="00DE2ECA">
        <w:rPr>
          <w:rFonts w:ascii="Times New Roman" w:eastAsia="Times New Roman" w:hAnsi="Times New Roman" w:cs="Times New Roman"/>
          <w:sz w:val="24"/>
          <w:szCs w:val="24"/>
        </w:rPr>
        <w:t xml:space="preserve"> respond to real pressures, and that our moral practices of holding others accountable (e.g., blame and shame) exist for good reasons. Gauss (2011</w:t>
      </w:r>
      <w:r w:rsidR="009029ED">
        <w:rPr>
          <w:rFonts w:ascii="Times New Roman" w:eastAsia="Times New Roman" w:hAnsi="Times New Roman" w:cs="Times New Roman"/>
          <w:sz w:val="24"/>
          <w:szCs w:val="24"/>
        </w:rPr>
        <w:t>: 101-260</w:t>
      </w:r>
      <w:r w:rsidR="008137E7" w:rsidRPr="00DE2ECA">
        <w:rPr>
          <w:rFonts w:ascii="Times New Roman" w:eastAsia="Times New Roman" w:hAnsi="Times New Roman" w:cs="Times New Roman"/>
          <w:sz w:val="24"/>
          <w:szCs w:val="24"/>
        </w:rPr>
        <w:t xml:space="preserve">) is noteworthy for tying such concerns to political science and economics. </w:t>
      </w:r>
    </w:p>
    <w:p w14:paraId="250F1FF0" w14:textId="2A86BE72" w:rsidR="00C736EE" w:rsidRPr="00DE2ECA" w:rsidRDefault="00E10E1C" w:rsidP="00C736EE">
      <w:pPr>
        <w:spacing w:after="0" w:line="48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For instance</w:t>
      </w:r>
      <w:r w:rsidR="00C736EE" w:rsidRPr="00DE2ECA">
        <w:rPr>
          <w:rFonts w:ascii="Times New Roman" w:eastAsia="Times New Roman" w:hAnsi="Times New Roman" w:cs="Times New Roman"/>
          <w:sz w:val="24"/>
          <w:szCs w:val="24"/>
        </w:rPr>
        <w:t xml:space="preserve">, the case of the ‘social gangster’ might be analyzed from the perspective that the gangster’s relationship to his own social group is destructive of wider societal harmony, and therefore that the gangster is acting contrary to what is good for human society. </w:t>
      </w:r>
      <w:r>
        <w:rPr>
          <w:rFonts w:ascii="Times New Roman" w:eastAsia="Times New Roman" w:hAnsi="Times New Roman" w:cs="Times New Roman"/>
          <w:sz w:val="24"/>
          <w:szCs w:val="24"/>
        </w:rPr>
        <w:t>Confucians</w:t>
      </w:r>
      <w:r w:rsidR="008137E7" w:rsidRPr="00DE2ECA">
        <w:rPr>
          <w:rFonts w:ascii="Times New Roman" w:eastAsia="Times New Roman" w:hAnsi="Times New Roman" w:cs="Times New Roman"/>
          <w:sz w:val="24"/>
          <w:szCs w:val="24"/>
        </w:rPr>
        <w:t xml:space="preserve"> can therefore infer (‘seeking the origin from its current’) that the social gangster’s dispositions</w:t>
      </w:r>
      <w:r w:rsidR="00C736EE" w:rsidRPr="00DE2ECA">
        <w:rPr>
          <w:rFonts w:ascii="Times New Roman" w:eastAsia="Times New Roman" w:hAnsi="Times New Roman" w:cs="Times New Roman"/>
          <w:sz w:val="24"/>
          <w:szCs w:val="24"/>
        </w:rPr>
        <w:t xml:space="preserve">, </w:t>
      </w:r>
      <w:r w:rsidR="00C736EE" w:rsidRPr="00DE2ECA">
        <w:rPr>
          <w:rFonts w:ascii="Times New Roman" w:eastAsia="Times New Roman" w:hAnsi="Times New Roman" w:cs="Times New Roman"/>
          <w:sz w:val="24"/>
          <w:szCs w:val="24"/>
        </w:rPr>
        <w:lastRenderedPageBreak/>
        <w:t>which cause him to act this way,</w:t>
      </w:r>
      <w:r w:rsidR="008137E7" w:rsidRPr="00DE2ECA">
        <w:rPr>
          <w:rFonts w:ascii="Times New Roman" w:eastAsia="Times New Roman" w:hAnsi="Times New Roman" w:cs="Times New Roman"/>
          <w:sz w:val="24"/>
          <w:szCs w:val="24"/>
        </w:rPr>
        <w:t xml:space="preserve"> are malformed. Thus, we can arrive at objective knowledge that the gangster’s behavior is not </w:t>
      </w:r>
      <w:r w:rsidR="00BA3EAC" w:rsidRPr="00DE2ECA">
        <w:rPr>
          <w:rFonts w:ascii="Times New Roman" w:eastAsia="Times New Roman" w:hAnsi="Times New Roman" w:cs="Times New Roman"/>
          <w:i/>
          <w:iCs/>
          <w:sz w:val="24"/>
          <w:szCs w:val="24"/>
        </w:rPr>
        <w:t xml:space="preserve">ren </w:t>
      </w:r>
      <w:r w:rsidR="00BA3EAC" w:rsidRPr="00BA3EAC">
        <w:rPr>
          <w:rFonts w:ascii="Times New Roman" w:eastAsia="Times New Roman" w:hAnsi="Times New Roman" w:cs="Times New Roman"/>
          <w:sz w:val="24"/>
          <w:szCs w:val="24"/>
        </w:rPr>
        <w:t>since</w:t>
      </w:r>
      <w:r w:rsidR="008137E7" w:rsidRPr="00DE2ECA">
        <w:rPr>
          <w:rFonts w:ascii="Times New Roman" w:eastAsia="Times New Roman" w:hAnsi="Times New Roman" w:cs="Times New Roman"/>
          <w:sz w:val="24"/>
          <w:szCs w:val="24"/>
        </w:rPr>
        <w:t xml:space="preserve"> wider facts about social hierarchies and their place in human life</w:t>
      </w:r>
      <w:r>
        <w:rPr>
          <w:rFonts w:ascii="Times New Roman" w:eastAsia="Times New Roman" w:hAnsi="Times New Roman" w:cs="Times New Roman"/>
          <w:sz w:val="24"/>
          <w:szCs w:val="24"/>
        </w:rPr>
        <w:t xml:space="preserve"> tell against it</w:t>
      </w:r>
      <w:r w:rsidR="008137E7" w:rsidRPr="00DE2ECA">
        <w:rPr>
          <w:rFonts w:ascii="Times New Roman" w:eastAsia="Times New Roman" w:hAnsi="Times New Roman" w:cs="Times New Roman"/>
          <w:sz w:val="24"/>
          <w:szCs w:val="24"/>
        </w:rPr>
        <w:t>. Zhu Xi might therefore provide a different path for resolving moral disagreement</w:t>
      </w:r>
      <w:r w:rsidR="00B9707B">
        <w:rPr>
          <w:rFonts w:ascii="Times New Roman" w:eastAsia="Times New Roman" w:hAnsi="Times New Roman" w:cs="Times New Roman"/>
          <w:sz w:val="24"/>
          <w:szCs w:val="24"/>
        </w:rPr>
        <w:t xml:space="preserve"> objectively and in a way which</w:t>
      </w:r>
      <w:r w:rsidR="008137E7" w:rsidRPr="00DE2ECA">
        <w:rPr>
          <w:rFonts w:ascii="Times New Roman" w:eastAsia="Times New Roman" w:hAnsi="Times New Roman" w:cs="Times New Roman"/>
          <w:sz w:val="24"/>
          <w:szCs w:val="24"/>
        </w:rPr>
        <w:t xml:space="preserve"> complements traditional Aristotelian concerns</w:t>
      </w:r>
      <w:r w:rsidR="008E0B1D" w:rsidRPr="00DE2ECA">
        <w:rPr>
          <w:rFonts w:ascii="Times New Roman" w:eastAsia="Times New Roman" w:hAnsi="Times New Roman" w:cs="Times New Roman"/>
          <w:sz w:val="24"/>
          <w:szCs w:val="24"/>
        </w:rPr>
        <w:t xml:space="preserve">, insofar as he can point in the direction of other </w:t>
      </w:r>
      <w:r w:rsidR="00C736EE" w:rsidRPr="00DE2ECA">
        <w:rPr>
          <w:rFonts w:ascii="Times New Roman" w:eastAsia="Times New Roman" w:hAnsi="Times New Roman" w:cs="Times New Roman"/>
          <w:sz w:val="24"/>
          <w:szCs w:val="24"/>
        </w:rPr>
        <w:t>scientifically-empirically accessible</w:t>
      </w:r>
      <w:r w:rsidR="008E0B1D" w:rsidRPr="00DE2ECA">
        <w:rPr>
          <w:rFonts w:ascii="Times New Roman" w:eastAsia="Times New Roman" w:hAnsi="Times New Roman" w:cs="Times New Roman"/>
          <w:sz w:val="24"/>
          <w:szCs w:val="24"/>
        </w:rPr>
        <w:t xml:space="preserve"> facts showing that the life of virtue is good for human beings and the societies they inhabit</w:t>
      </w:r>
      <w:r w:rsidR="00C736EE" w:rsidRPr="00DE2ECA">
        <w:rPr>
          <w:rFonts w:ascii="Times New Roman" w:eastAsia="Times New Roman" w:hAnsi="Times New Roman" w:cs="Times New Roman"/>
          <w:sz w:val="24"/>
          <w:szCs w:val="24"/>
        </w:rPr>
        <w:t>.</w:t>
      </w:r>
      <w:r w:rsidR="00C736EE" w:rsidRPr="00DE2ECA">
        <w:rPr>
          <w:rFonts w:ascii="Times New Roman" w:eastAsia="Times New Roman" w:hAnsi="Times New Roman" w:cs="Times New Roman"/>
          <w:b/>
          <w:bCs/>
          <w:sz w:val="24"/>
          <w:szCs w:val="24"/>
        </w:rPr>
        <w:br w:type="page"/>
      </w:r>
    </w:p>
    <w:p w14:paraId="4CFBE78D" w14:textId="52D734BD" w:rsidR="00F20352" w:rsidRPr="00DE2ECA" w:rsidRDefault="0069209B" w:rsidP="00C95922">
      <w:pPr>
        <w:spacing w:after="0" w:line="480" w:lineRule="auto"/>
        <w:rPr>
          <w:rFonts w:ascii="Times New Roman" w:eastAsia="Times New Roman" w:hAnsi="Times New Roman" w:cs="Times New Roman"/>
          <w:b/>
          <w:bCs/>
          <w:sz w:val="24"/>
          <w:szCs w:val="24"/>
        </w:rPr>
      </w:pPr>
      <w:r w:rsidRPr="00DE2ECA">
        <w:rPr>
          <w:rFonts w:ascii="Times New Roman" w:eastAsia="Times New Roman" w:hAnsi="Times New Roman" w:cs="Times New Roman"/>
          <w:b/>
          <w:bCs/>
          <w:sz w:val="24"/>
          <w:szCs w:val="24"/>
        </w:rPr>
        <w:lastRenderedPageBreak/>
        <w:t>References</w:t>
      </w:r>
    </w:p>
    <w:p w14:paraId="44512A4A" w14:textId="2DE318D1" w:rsidR="00851495" w:rsidRPr="00DE2ECA" w:rsidRDefault="00851495" w:rsidP="00C95922">
      <w:pPr>
        <w:spacing w:after="0" w:line="480" w:lineRule="auto"/>
        <w:ind w:left="720" w:hanging="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Gaus</w:t>
      </w:r>
      <w:r w:rsidRPr="00DE2ECA">
        <w:rPr>
          <w:rFonts w:ascii="Times New Roman" w:eastAsia="Times New Roman" w:hAnsi="Times New Roman" w:cs="Times New Roman"/>
          <w:i/>
          <w:iCs/>
          <w:sz w:val="24"/>
          <w:szCs w:val="24"/>
        </w:rPr>
        <w:t xml:space="preserve">. </w:t>
      </w:r>
      <w:r w:rsidRPr="00DE2ECA">
        <w:rPr>
          <w:rFonts w:ascii="Times New Roman" w:eastAsia="Times New Roman" w:hAnsi="Times New Roman" w:cs="Times New Roman"/>
          <w:sz w:val="24"/>
          <w:szCs w:val="24"/>
        </w:rPr>
        <w:t>Gerald.</w:t>
      </w:r>
      <w:r w:rsidR="00BF35A8" w:rsidRPr="00DE2ECA">
        <w:rPr>
          <w:rFonts w:ascii="Times New Roman" w:eastAsia="Times New Roman" w:hAnsi="Times New Roman" w:cs="Times New Roman"/>
          <w:sz w:val="24"/>
          <w:szCs w:val="24"/>
        </w:rPr>
        <w:t xml:space="preserve"> 2011</w:t>
      </w:r>
      <w:r w:rsidR="00FF4679">
        <w:rPr>
          <w:rFonts w:ascii="Times New Roman" w:eastAsia="Times New Roman" w:hAnsi="Times New Roman" w:cs="Times New Roman"/>
          <w:sz w:val="24"/>
          <w:szCs w:val="24"/>
        </w:rPr>
        <w:t>.</w:t>
      </w:r>
      <w:r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i/>
          <w:iCs/>
          <w:sz w:val="24"/>
          <w:szCs w:val="24"/>
        </w:rPr>
        <w:t>The Order of Public Reason</w:t>
      </w:r>
      <w:r w:rsidR="00136619"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sz w:val="24"/>
          <w:szCs w:val="24"/>
        </w:rPr>
        <w:t>Cambridge: Cambridge University Press</w:t>
      </w:r>
      <w:r w:rsidR="00BF35A8" w:rsidRPr="00DE2ECA">
        <w:rPr>
          <w:rFonts w:ascii="Times New Roman" w:eastAsia="Times New Roman" w:hAnsi="Times New Roman" w:cs="Times New Roman"/>
          <w:sz w:val="24"/>
          <w:szCs w:val="24"/>
        </w:rPr>
        <w:t>.</w:t>
      </w:r>
    </w:p>
    <w:p w14:paraId="0FD6E25A" w14:textId="2FFBBD69" w:rsidR="00282D83" w:rsidRPr="00282D83" w:rsidRDefault="00282D83" w:rsidP="0069209B">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Gavin, Samuel. 2020. “Constitutivism and Generics,” </w:t>
      </w:r>
      <w:r>
        <w:rPr>
          <w:rFonts w:ascii="Times New Roman" w:eastAsia="Times New Roman" w:hAnsi="Times New Roman" w:cs="Times New Roman"/>
          <w:i/>
          <w:iCs/>
          <w:sz w:val="24"/>
          <w:szCs w:val="24"/>
        </w:rPr>
        <w:t>Philosophia</w:t>
      </w:r>
      <w:r>
        <w:rPr>
          <w:rFonts w:ascii="Times New Roman" w:eastAsia="Times New Roman" w:hAnsi="Times New Roman" w:cs="Times New Roman"/>
          <w:sz w:val="24"/>
          <w:szCs w:val="24"/>
        </w:rPr>
        <w:t xml:space="preserve"> 48: </w:t>
      </w:r>
      <w:r w:rsidRPr="00282D83">
        <w:rPr>
          <w:rFonts w:ascii="Times New Roman" w:eastAsia="Times New Roman" w:hAnsi="Times New Roman" w:cs="Times New Roman"/>
          <w:sz w:val="24"/>
          <w:szCs w:val="24"/>
        </w:rPr>
        <w:t>1015–1036</w:t>
      </w:r>
      <w:r>
        <w:rPr>
          <w:rFonts w:ascii="Times New Roman" w:eastAsia="Times New Roman" w:hAnsi="Times New Roman" w:cs="Times New Roman"/>
          <w:sz w:val="24"/>
          <w:szCs w:val="24"/>
        </w:rPr>
        <w:t>.</w:t>
      </w:r>
    </w:p>
    <w:p w14:paraId="78D0309F" w14:textId="63D094E4" w:rsidR="00851495" w:rsidRPr="00DE2ECA" w:rsidRDefault="00851495" w:rsidP="0069209B">
      <w:pPr>
        <w:spacing w:after="0" w:line="480" w:lineRule="auto"/>
        <w:ind w:left="720" w:hanging="720"/>
        <w:rPr>
          <w:rFonts w:ascii="Times New Roman" w:eastAsia="Times New Roman" w:hAnsi="Times New Roman" w:cs="Times New Roman"/>
          <w:i/>
          <w:iCs/>
          <w:sz w:val="24"/>
          <w:szCs w:val="24"/>
        </w:rPr>
      </w:pPr>
      <w:r w:rsidRPr="00DE2ECA">
        <w:rPr>
          <w:rFonts w:ascii="Times New Roman" w:eastAsia="Times New Roman" w:hAnsi="Times New Roman" w:cs="Times New Roman"/>
          <w:sz w:val="24"/>
          <w:szCs w:val="24"/>
        </w:rPr>
        <w:t>Huang, Yong</w:t>
      </w:r>
      <w:r w:rsidR="00282D83">
        <w:rPr>
          <w:rFonts w:ascii="Times New Roman" w:eastAsia="Times New Roman" w:hAnsi="Times New Roman" w:cs="Times New Roman"/>
          <w:sz w:val="24"/>
          <w:szCs w:val="24"/>
        </w:rPr>
        <w:t>.</w:t>
      </w:r>
      <w:r w:rsidRPr="00DE2ECA">
        <w:rPr>
          <w:rFonts w:ascii="Times New Roman" w:eastAsia="Times New Roman" w:hAnsi="Times New Roman" w:cs="Times New Roman"/>
          <w:sz w:val="24"/>
          <w:szCs w:val="24"/>
        </w:rPr>
        <w:t xml:space="preserve"> </w:t>
      </w:r>
      <w:r w:rsidR="00BF35A8" w:rsidRPr="00DE2ECA">
        <w:rPr>
          <w:rFonts w:ascii="Times New Roman" w:eastAsia="Times New Roman" w:hAnsi="Times New Roman" w:cs="Times New Roman"/>
          <w:sz w:val="24"/>
          <w:szCs w:val="24"/>
        </w:rPr>
        <w:t>202</w:t>
      </w:r>
      <w:r w:rsidR="00FF4679">
        <w:rPr>
          <w:rFonts w:ascii="Times New Roman" w:eastAsia="Times New Roman" w:hAnsi="Times New Roman" w:cs="Times New Roman"/>
          <w:sz w:val="24"/>
          <w:szCs w:val="24"/>
        </w:rPr>
        <w:t>3.</w:t>
      </w:r>
      <w:r w:rsidR="00BF35A8" w:rsidRPr="00DE2ECA">
        <w:rPr>
          <w:rFonts w:ascii="Times New Roman" w:eastAsia="Times New Roman" w:hAnsi="Times New Roman" w:cs="Times New Roman"/>
          <w:sz w:val="24"/>
          <w:szCs w:val="24"/>
        </w:rPr>
        <w:t xml:space="preserve"> “Agent-Focused Moral Realism,” </w:t>
      </w:r>
      <w:r w:rsidR="00BF35A8" w:rsidRPr="00DE2ECA">
        <w:rPr>
          <w:rFonts w:ascii="Times New Roman" w:eastAsia="Times New Roman" w:hAnsi="Times New Roman" w:cs="Times New Roman"/>
          <w:i/>
          <w:iCs/>
          <w:sz w:val="24"/>
          <w:szCs w:val="24"/>
        </w:rPr>
        <w:t>Australasian Journal of Philosophy.</w:t>
      </w:r>
    </w:p>
    <w:p w14:paraId="65E6387F" w14:textId="4B053B9E" w:rsidR="00851495" w:rsidRPr="00DE2ECA" w:rsidRDefault="00851495" w:rsidP="0069209B">
      <w:pPr>
        <w:spacing w:after="0" w:line="480" w:lineRule="auto"/>
        <w:ind w:left="720" w:hanging="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 xml:space="preserve">Hursthouse, Rosalind. </w:t>
      </w:r>
      <w:r w:rsidR="00BF35A8" w:rsidRPr="00DE2ECA">
        <w:rPr>
          <w:rFonts w:ascii="Times New Roman" w:eastAsia="Times New Roman" w:hAnsi="Times New Roman" w:cs="Times New Roman"/>
          <w:sz w:val="24"/>
          <w:szCs w:val="24"/>
        </w:rPr>
        <w:t>1999</w:t>
      </w:r>
      <w:r w:rsidR="00FF4679">
        <w:rPr>
          <w:rFonts w:ascii="Times New Roman" w:eastAsia="Times New Roman" w:hAnsi="Times New Roman" w:cs="Times New Roman"/>
          <w:sz w:val="24"/>
          <w:szCs w:val="24"/>
        </w:rPr>
        <w:t>.</w:t>
      </w:r>
      <w:r w:rsidR="00BF35A8"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i/>
          <w:iCs/>
          <w:sz w:val="24"/>
          <w:szCs w:val="24"/>
        </w:rPr>
        <w:t>On Virtue Ethics</w:t>
      </w:r>
      <w:r w:rsidR="00136619"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sz w:val="24"/>
          <w:szCs w:val="24"/>
        </w:rPr>
        <w:t xml:space="preserve">Oxford: Oxford University Press. </w:t>
      </w:r>
    </w:p>
    <w:p w14:paraId="354B6C2F" w14:textId="24549F02" w:rsidR="00851495" w:rsidRPr="00DE2ECA" w:rsidRDefault="00851495" w:rsidP="00BF35A8">
      <w:pPr>
        <w:spacing w:line="480" w:lineRule="auto"/>
        <w:ind w:left="720" w:hanging="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Liu, Jeeloo.</w:t>
      </w:r>
      <w:r w:rsidR="00BF35A8" w:rsidRPr="00DE2ECA">
        <w:rPr>
          <w:rFonts w:ascii="Times New Roman" w:eastAsia="Times New Roman" w:hAnsi="Times New Roman" w:cs="Times New Roman"/>
          <w:sz w:val="24"/>
          <w:szCs w:val="24"/>
        </w:rPr>
        <w:t xml:space="preserve"> 2023</w:t>
      </w:r>
      <w:r w:rsidR="00FF4679">
        <w:rPr>
          <w:rFonts w:ascii="Times New Roman" w:eastAsia="Times New Roman" w:hAnsi="Times New Roman" w:cs="Times New Roman"/>
          <w:sz w:val="24"/>
          <w:szCs w:val="24"/>
        </w:rPr>
        <w:t>.</w:t>
      </w:r>
      <w:r w:rsidR="00BF35A8" w:rsidRPr="00DE2ECA">
        <w:rPr>
          <w:rFonts w:ascii="Times New Roman" w:eastAsia="Times New Roman" w:hAnsi="Times New Roman" w:cs="Times New Roman"/>
          <w:sz w:val="24"/>
          <w:szCs w:val="24"/>
        </w:rPr>
        <w:t xml:space="preserve"> “The Trouble with Agent-Focused Moral Realism,” </w:t>
      </w:r>
      <w:r w:rsidR="00BF35A8" w:rsidRPr="00DE2ECA">
        <w:rPr>
          <w:rFonts w:ascii="Times New Roman" w:eastAsia="Times New Roman" w:hAnsi="Times New Roman" w:cs="Times New Roman"/>
          <w:i/>
          <w:iCs/>
          <w:sz w:val="24"/>
          <w:szCs w:val="24"/>
        </w:rPr>
        <w:t>Australasian Journal of Philosophy.</w:t>
      </w:r>
    </w:p>
    <w:p w14:paraId="7E7AD698" w14:textId="20A95FB8" w:rsidR="00851495" w:rsidRPr="00DE2ECA" w:rsidRDefault="00851495" w:rsidP="00C95922">
      <w:pPr>
        <w:spacing w:after="0" w:line="480" w:lineRule="auto"/>
        <w:ind w:left="720" w:hanging="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McDowell, John.</w:t>
      </w:r>
      <w:r w:rsidR="00531D8B" w:rsidRPr="00DE2ECA">
        <w:rPr>
          <w:rFonts w:ascii="Times New Roman" w:eastAsia="Times New Roman" w:hAnsi="Times New Roman" w:cs="Times New Roman"/>
          <w:sz w:val="24"/>
          <w:szCs w:val="24"/>
        </w:rPr>
        <w:t xml:space="preserve"> 1998</w:t>
      </w:r>
      <w:r w:rsidR="00FF4679">
        <w:rPr>
          <w:rFonts w:ascii="Times New Roman" w:eastAsia="Times New Roman" w:hAnsi="Times New Roman" w:cs="Times New Roman"/>
          <w:sz w:val="24"/>
          <w:szCs w:val="24"/>
        </w:rPr>
        <w:t xml:space="preserve">. </w:t>
      </w:r>
      <w:r w:rsidRPr="00DE2ECA">
        <w:rPr>
          <w:rFonts w:ascii="Times New Roman" w:eastAsia="Times New Roman" w:hAnsi="Times New Roman" w:cs="Times New Roman"/>
          <w:i/>
          <w:iCs/>
          <w:sz w:val="24"/>
          <w:szCs w:val="24"/>
        </w:rPr>
        <w:t>Mind, Value, and Reality</w:t>
      </w:r>
      <w:r w:rsidR="004427C7" w:rsidRPr="00DE2ECA">
        <w:rPr>
          <w:rFonts w:ascii="Times New Roman" w:eastAsia="Times New Roman" w:hAnsi="Times New Roman" w:cs="Times New Roman"/>
          <w:i/>
          <w:iCs/>
          <w:sz w:val="24"/>
          <w:szCs w:val="24"/>
        </w:rPr>
        <w:t xml:space="preserve">. </w:t>
      </w:r>
      <w:r w:rsidRPr="00DE2ECA">
        <w:rPr>
          <w:rFonts w:ascii="Times New Roman" w:eastAsia="Times New Roman" w:hAnsi="Times New Roman" w:cs="Times New Roman"/>
          <w:sz w:val="24"/>
          <w:szCs w:val="24"/>
        </w:rPr>
        <w:t>Cambridge, MA: Harvard University Press</w:t>
      </w:r>
      <w:r w:rsidR="00531D8B" w:rsidRPr="00DE2ECA">
        <w:rPr>
          <w:rFonts w:ascii="Times New Roman" w:eastAsia="Times New Roman" w:hAnsi="Times New Roman" w:cs="Times New Roman"/>
          <w:sz w:val="24"/>
          <w:szCs w:val="24"/>
        </w:rPr>
        <w:t>.</w:t>
      </w:r>
    </w:p>
    <w:p w14:paraId="49877370" w14:textId="13ECDDE9" w:rsidR="00851495" w:rsidRPr="00DE2ECA" w:rsidRDefault="00851495" w:rsidP="00C95922">
      <w:pPr>
        <w:spacing w:after="0" w:line="480" w:lineRule="auto"/>
        <w:ind w:left="720" w:hanging="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 xml:space="preserve">McPherson, David. </w:t>
      </w:r>
      <w:r w:rsidR="00FF4679">
        <w:rPr>
          <w:rFonts w:ascii="Times New Roman" w:eastAsia="Times New Roman" w:hAnsi="Times New Roman" w:cs="Times New Roman"/>
          <w:sz w:val="24"/>
          <w:szCs w:val="24"/>
        </w:rPr>
        <w:t xml:space="preserve">2015. </w:t>
      </w:r>
      <w:r w:rsidRPr="00DE2ECA">
        <w:rPr>
          <w:rFonts w:ascii="Times New Roman" w:eastAsia="Times New Roman" w:hAnsi="Times New Roman" w:cs="Times New Roman"/>
          <w:sz w:val="24"/>
          <w:szCs w:val="24"/>
        </w:rPr>
        <w:t xml:space="preserve">“Cosmic Outlooks and Neo-Aristotelian Virtue Ethics,” </w:t>
      </w:r>
      <w:r w:rsidRPr="00DE2ECA">
        <w:rPr>
          <w:rFonts w:ascii="Times New Roman" w:eastAsia="Times New Roman" w:hAnsi="Times New Roman" w:cs="Times New Roman"/>
          <w:i/>
          <w:iCs/>
          <w:sz w:val="24"/>
          <w:szCs w:val="24"/>
        </w:rPr>
        <w:t>International Philosophical Quarterly</w:t>
      </w:r>
      <w:r w:rsidRPr="00DE2ECA">
        <w:rPr>
          <w:rFonts w:ascii="Times New Roman" w:eastAsia="Times New Roman" w:hAnsi="Times New Roman" w:cs="Times New Roman"/>
          <w:sz w:val="24"/>
          <w:szCs w:val="24"/>
        </w:rPr>
        <w:t xml:space="preserve"> 55, 2: </w:t>
      </w:r>
      <w:r w:rsidR="004427C7" w:rsidRPr="00DE2ECA">
        <w:rPr>
          <w:rFonts w:ascii="Times New Roman" w:eastAsia="Times New Roman" w:hAnsi="Times New Roman" w:cs="Times New Roman"/>
          <w:sz w:val="24"/>
          <w:szCs w:val="24"/>
        </w:rPr>
        <w:t>197-215</w:t>
      </w:r>
      <w:r w:rsidRPr="00DE2ECA">
        <w:rPr>
          <w:rFonts w:ascii="Times New Roman" w:eastAsia="Times New Roman" w:hAnsi="Times New Roman" w:cs="Times New Roman"/>
          <w:sz w:val="24"/>
          <w:szCs w:val="24"/>
        </w:rPr>
        <w:t xml:space="preserve">. </w:t>
      </w:r>
    </w:p>
    <w:p w14:paraId="04CE7017" w14:textId="13D22472" w:rsidR="00851495" w:rsidRPr="00DE2ECA" w:rsidRDefault="00851495" w:rsidP="00C95922">
      <w:pPr>
        <w:spacing w:after="0" w:line="480" w:lineRule="auto"/>
        <w:ind w:left="720" w:hanging="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 xml:space="preserve">Tiwald, Justin. </w:t>
      </w:r>
      <w:r w:rsidR="00FF4679">
        <w:rPr>
          <w:rFonts w:ascii="Times New Roman" w:eastAsia="Times New Roman" w:hAnsi="Times New Roman" w:cs="Times New Roman"/>
          <w:sz w:val="24"/>
          <w:szCs w:val="24"/>
        </w:rPr>
        <w:t xml:space="preserve">2020. </w:t>
      </w:r>
      <w:r w:rsidRPr="00DE2ECA">
        <w:rPr>
          <w:rFonts w:ascii="Times New Roman" w:eastAsia="Times New Roman" w:hAnsi="Times New Roman" w:cs="Times New Roman"/>
          <w:sz w:val="24"/>
          <w:szCs w:val="24"/>
        </w:rPr>
        <w:t xml:space="preserve">“Zhu Xi on Self-Focused vs. Other-Focused Empathy,” in </w:t>
      </w:r>
      <w:r w:rsidRPr="00DE2ECA">
        <w:rPr>
          <w:rFonts w:ascii="Times New Roman" w:eastAsia="Times New Roman" w:hAnsi="Times New Roman" w:cs="Times New Roman"/>
          <w:i/>
          <w:iCs/>
          <w:sz w:val="24"/>
          <w:szCs w:val="24"/>
        </w:rPr>
        <w:t xml:space="preserve">Dao Companion to Zhu Xi’s Philosophy, </w:t>
      </w:r>
      <w:r w:rsidRPr="00DE2ECA">
        <w:rPr>
          <w:rFonts w:ascii="Times New Roman" w:eastAsia="Times New Roman" w:hAnsi="Times New Roman" w:cs="Times New Roman"/>
          <w:sz w:val="24"/>
          <w:szCs w:val="24"/>
        </w:rPr>
        <w:t>eds. K. Ng &amp; Y. Huang (Cham: Springer), 963-980.</w:t>
      </w:r>
    </w:p>
    <w:p w14:paraId="7EAED740" w14:textId="459728C6" w:rsidR="00851495" w:rsidRPr="00DE2ECA" w:rsidRDefault="00851495" w:rsidP="00BF35A8">
      <w:pPr>
        <w:spacing w:line="480" w:lineRule="auto"/>
        <w:ind w:left="720" w:hanging="720"/>
        <w:rPr>
          <w:rFonts w:ascii="Times New Roman" w:eastAsia="Times New Roman" w:hAnsi="Times New Roman" w:cs="Times New Roman"/>
          <w:i/>
          <w:iCs/>
          <w:sz w:val="24"/>
          <w:szCs w:val="24"/>
        </w:rPr>
      </w:pPr>
      <w:r w:rsidRPr="00DE2ECA">
        <w:rPr>
          <w:rFonts w:ascii="Times New Roman" w:eastAsia="Times New Roman" w:hAnsi="Times New Roman" w:cs="Times New Roman"/>
          <w:sz w:val="24"/>
          <w:szCs w:val="24"/>
        </w:rPr>
        <w:t>Walke</w:t>
      </w:r>
      <w:r w:rsidR="00BF35A8" w:rsidRPr="00DE2ECA">
        <w:rPr>
          <w:rFonts w:ascii="Times New Roman" w:eastAsia="Times New Roman" w:hAnsi="Times New Roman" w:cs="Times New Roman"/>
          <w:sz w:val="24"/>
          <w:szCs w:val="24"/>
        </w:rPr>
        <w:t>r, Matthew. 2023</w:t>
      </w:r>
      <w:r w:rsidR="00FF4679">
        <w:rPr>
          <w:rFonts w:ascii="Times New Roman" w:eastAsia="Times New Roman" w:hAnsi="Times New Roman" w:cs="Times New Roman"/>
          <w:sz w:val="24"/>
          <w:szCs w:val="24"/>
        </w:rPr>
        <w:t>.</w:t>
      </w:r>
      <w:r w:rsidR="00BF35A8" w:rsidRPr="00DE2ECA">
        <w:rPr>
          <w:rFonts w:ascii="Times New Roman" w:eastAsia="Times New Roman" w:hAnsi="Times New Roman" w:cs="Times New Roman"/>
          <w:sz w:val="24"/>
          <w:szCs w:val="24"/>
        </w:rPr>
        <w:t xml:space="preserve"> “Aristotelian Naturalism, Zhu Xi, and the Goodness of Human Nature,” </w:t>
      </w:r>
      <w:r w:rsidR="00BF35A8" w:rsidRPr="00DE2ECA">
        <w:rPr>
          <w:rFonts w:ascii="Times New Roman" w:eastAsia="Times New Roman" w:hAnsi="Times New Roman" w:cs="Times New Roman"/>
          <w:i/>
          <w:iCs/>
          <w:sz w:val="24"/>
          <w:szCs w:val="24"/>
        </w:rPr>
        <w:t>Australasian Journal of Philosophy.</w:t>
      </w:r>
    </w:p>
    <w:p w14:paraId="1484BB99" w14:textId="384191E1" w:rsidR="00851495" w:rsidRPr="00DE2ECA" w:rsidRDefault="00851495" w:rsidP="00C95922">
      <w:pPr>
        <w:spacing w:after="0" w:line="480" w:lineRule="auto"/>
        <w:ind w:left="720" w:hanging="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Williams, Bernard.</w:t>
      </w:r>
      <w:r w:rsidR="00FF4679">
        <w:rPr>
          <w:rFonts w:ascii="Times New Roman" w:eastAsia="Times New Roman" w:hAnsi="Times New Roman" w:cs="Times New Roman"/>
          <w:sz w:val="24"/>
          <w:szCs w:val="24"/>
        </w:rPr>
        <w:t xml:space="preserve"> 1995a.</w:t>
      </w:r>
      <w:r w:rsidRPr="00DE2ECA">
        <w:rPr>
          <w:rFonts w:ascii="Times New Roman" w:eastAsia="Times New Roman" w:hAnsi="Times New Roman" w:cs="Times New Roman"/>
          <w:sz w:val="24"/>
          <w:szCs w:val="24"/>
        </w:rPr>
        <w:t xml:space="preserve"> “Replies” in </w:t>
      </w:r>
      <w:r w:rsidRPr="00DE2ECA">
        <w:rPr>
          <w:rFonts w:ascii="Times New Roman" w:eastAsia="Times New Roman" w:hAnsi="Times New Roman" w:cs="Times New Roman"/>
          <w:i/>
          <w:iCs/>
          <w:sz w:val="24"/>
          <w:szCs w:val="24"/>
        </w:rPr>
        <w:t>World, Mind, and Ethics</w:t>
      </w:r>
      <w:r w:rsidR="004427C7" w:rsidRPr="00DE2ECA">
        <w:rPr>
          <w:rFonts w:ascii="Times New Roman" w:eastAsia="Times New Roman" w:hAnsi="Times New Roman" w:cs="Times New Roman"/>
          <w:sz w:val="24"/>
          <w:szCs w:val="24"/>
        </w:rPr>
        <w:t>.</w:t>
      </w:r>
      <w:r w:rsidRPr="00DE2ECA">
        <w:rPr>
          <w:rFonts w:ascii="Times New Roman" w:eastAsia="Times New Roman" w:hAnsi="Times New Roman" w:cs="Times New Roman"/>
          <w:sz w:val="24"/>
          <w:szCs w:val="24"/>
        </w:rPr>
        <w:t xml:space="preserve"> </w:t>
      </w:r>
      <w:r w:rsidR="004427C7" w:rsidRPr="00DE2ECA">
        <w:rPr>
          <w:rFonts w:ascii="Times New Roman" w:eastAsia="Times New Roman" w:hAnsi="Times New Roman" w:cs="Times New Roman"/>
          <w:sz w:val="24"/>
          <w:szCs w:val="24"/>
        </w:rPr>
        <w:t>Edited by</w:t>
      </w:r>
      <w:r w:rsidRPr="00DE2ECA">
        <w:rPr>
          <w:rFonts w:ascii="Times New Roman" w:eastAsia="Times New Roman" w:hAnsi="Times New Roman" w:cs="Times New Roman"/>
          <w:sz w:val="24"/>
          <w:szCs w:val="24"/>
        </w:rPr>
        <w:t xml:space="preserve"> J.E.J. Altham and R. Harrison</w:t>
      </w:r>
      <w:r w:rsidR="004427C7"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sz w:val="24"/>
          <w:szCs w:val="24"/>
        </w:rPr>
        <w:t>New York, NY: Cambridge University Press</w:t>
      </w:r>
      <w:r w:rsidR="00FF4679">
        <w:rPr>
          <w:rFonts w:ascii="Times New Roman" w:eastAsia="Times New Roman" w:hAnsi="Times New Roman" w:cs="Times New Roman"/>
          <w:sz w:val="24"/>
          <w:szCs w:val="24"/>
        </w:rPr>
        <w:t>.</w:t>
      </w:r>
    </w:p>
    <w:p w14:paraId="431D8E1C" w14:textId="09108E4D" w:rsidR="00851495" w:rsidRPr="00DE2ECA" w:rsidRDefault="00851495" w:rsidP="00C95922">
      <w:pPr>
        <w:spacing w:after="0" w:line="480" w:lineRule="auto"/>
        <w:ind w:left="720" w:hanging="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 xml:space="preserve">Williams, Bernard. </w:t>
      </w:r>
      <w:r w:rsidR="00FF4679">
        <w:rPr>
          <w:rFonts w:ascii="Times New Roman" w:eastAsia="Times New Roman" w:hAnsi="Times New Roman" w:cs="Times New Roman"/>
          <w:sz w:val="24"/>
          <w:szCs w:val="24"/>
        </w:rPr>
        <w:t xml:space="preserve">1995b. </w:t>
      </w:r>
      <w:r w:rsidRPr="00DE2ECA">
        <w:rPr>
          <w:rFonts w:ascii="Times New Roman" w:eastAsia="Times New Roman" w:hAnsi="Times New Roman" w:cs="Times New Roman"/>
          <w:i/>
          <w:iCs/>
          <w:sz w:val="24"/>
          <w:szCs w:val="24"/>
        </w:rPr>
        <w:t>Making Sense of Humanity</w:t>
      </w:r>
      <w:r w:rsidR="004427C7"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sz w:val="24"/>
          <w:szCs w:val="24"/>
        </w:rPr>
        <w:t>New York, NY: Cambridge University Press</w:t>
      </w:r>
      <w:r w:rsidR="00FF4679">
        <w:rPr>
          <w:rFonts w:ascii="Times New Roman" w:eastAsia="Times New Roman" w:hAnsi="Times New Roman" w:cs="Times New Roman"/>
          <w:sz w:val="24"/>
          <w:szCs w:val="24"/>
        </w:rPr>
        <w:t>.</w:t>
      </w:r>
    </w:p>
    <w:p w14:paraId="5FE1A47B" w14:textId="5304194F" w:rsidR="00851495" w:rsidRPr="00DE2ECA" w:rsidRDefault="00851495" w:rsidP="00C95922">
      <w:pPr>
        <w:spacing w:after="0" w:line="480" w:lineRule="auto"/>
        <w:ind w:left="720" w:hanging="720"/>
        <w:rPr>
          <w:rFonts w:ascii="Times New Roman" w:eastAsia="Times New Roman" w:hAnsi="Times New Roman" w:cs="Times New Roman"/>
          <w:sz w:val="24"/>
          <w:szCs w:val="24"/>
        </w:rPr>
      </w:pPr>
      <w:r w:rsidRPr="00DE2ECA">
        <w:rPr>
          <w:rFonts w:ascii="Times New Roman" w:eastAsia="Times New Roman" w:hAnsi="Times New Roman" w:cs="Times New Roman"/>
          <w:sz w:val="24"/>
          <w:szCs w:val="24"/>
        </w:rPr>
        <w:t>Zhu Xi</w:t>
      </w:r>
      <w:r w:rsidR="00FF4679">
        <w:rPr>
          <w:rFonts w:ascii="Times New Roman" w:eastAsia="Times New Roman" w:hAnsi="Times New Roman" w:cs="Times New Roman"/>
          <w:sz w:val="24"/>
          <w:szCs w:val="24"/>
        </w:rPr>
        <w:t>. 1994.</w:t>
      </w:r>
      <w:r w:rsidRPr="00DE2ECA">
        <w:rPr>
          <w:rFonts w:ascii="Times New Roman" w:eastAsia="Times New Roman" w:hAnsi="Times New Roman" w:cs="Times New Roman"/>
          <w:sz w:val="24"/>
          <w:szCs w:val="24"/>
        </w:rPr>
        <w:t xml:space="preserve"> </w:t>
      </w:r>
      <w:r w:rsidRPr="00DE2ECA">
        <w:rPr>
          <w:rFonts w:ascii="Times New Roman" w:eastAsia="SimSun" w:hAnsi="Times New Roman" w:cs="Times New Roman"/>
          <w:sz w:val="24"/>
          <w:szCs w:val="24"/>
        </w:rPr>
        <w:t>四书章聚集注</w:t>
      </w:r>
      <w:r w:rsidR="00326FD9" w:rsidRPr="00DE2ECA">
        <w:rPr>
          <w:rFonts w:ascii="Times New Roman" w:eastAsia="Times New Roman" w:hAnsi="Times New Roman" w:cs="Times New Roman"/>
          <w:sz w:val="24"/>
          <w:szCs w:val="24"/>
        </w:rPr>
        <w:t xml:space="preserve">. </w:t>
      </w:r>
      <w:r w:rsidRPr="00DE2ECA">
        <w:rPr>
          <w:rFonts w:ascii="Times New Roman" w:eastAsia="Times New Roman" w:hAnsi="Times New Roman" w:cs="Times New Roman"/>
          <w:sz w:val="24"/>
          <w:szCs w:val="24"/>
        </w:rPr>
        <w:t>Taipei: Daan Chubanshe</w:t>
      </w:r>
      <w:r w:rsidR="004427C7" w:rsidRPr="00DE2ECA">
        <w:rPr>
          <w:rFonts w:ascii="Times New Roman" w:eastAsia="Times New Roman" w:hAnsi="Times New Roman" w:cs="Times New Roman"/>
          <w:sz w:val="24"/>
          <w:szCs w:val="24"/>
        </w:rPr>
        <w:t>.</w:t>
      </w:r>
    </w:p>
    <w:p w14:paraId="58E99E9F" w14:textId="0B1A5B01" w:rsidR="00851495" w:rsidRPr="00DE2ECA" w:rsidRDefault="00BA3EAC" w:rsidP="00C95922">
      <w:pPr>
        <w:spacing w:after="0" w:line="480" w:lineRule="auto"/>
        <w:ind w:left="720" w:hanging="720"/>
        <w:rPr>
          <w:rFonts w:ascii="Times New Roman" w:eastAsia="Times New Roman" w:hAnsi="Times New Roman" w:cs="Times New Roman"/>
          <w:sz w:val="24"/>
          <w:szCs w:val="24"/>
          <w:lang w:eastAsia="zh-TW"/>
        </w:rPr>
      </w:pPr>
      <w:r w:rsidRPr="00BA3EAC">
        <w:rPr>
          <w:rFonts w:ascii="Times New Roman" w:eastAsia="Times New Roman" w:hAnsi="Times New Roman" w:cs="Times New Roman"/>
          <w:sz w:val="24"/>
          <w:szCs w:val="24"/>
          <w:lang w:eastAsia="zh-TW"/>
        </w:rPr>
        <w:t xml:space="preserve">Zhu Xi. 1986. </w:t>
      </w:r>
      <w:r w:rsidRPr="00BA3EAC">
        <w:rPr>
          <w:rFonts w:ascii="Times New Roman" w:eastAsia="Times New Roman" w:hAnsi="Times New Roman" w:cs="Times New Roman"/>
          <w:i/>
          <w:iCs/>
          <w:sz w:val="24"/>
          <w:szCs w:val="24"/>
          <w:lang w:eastAsia="zh-TW"/>
        </w:rPr>
        <w:t xml:space="preserve">Classified Sayings of Master Zhu </w:t>
      </w:r>
      <w:r w:rsidRPr="00BA3EAC">
        <w:rPr>
          <w:rFonts w:ascii="PMingLiU" w:eastAsia="PMingLiU" w:hAnsi="PMingLiU" w:cs="PMingLiU" w:hint="eastAsia"/>
          <w:sz w:val="24"/>
          <w:szCs w:val="24"/>
          <w:lang w:eastAsia="zh-TW"/>
        </w:rPr>
        <w:t>朱子語類</w:t>
      </w:r>
      <w:r w:rsidRPr="00BA3EAC">
        <w:rPr>
          <w:rFonts w:ascii="Times New Roman" w:eastAsia="Times New Roman" w:hAnsi="Times New Roman" w:cs="Times New Roman"/>
          <w:sz w:val="24"/>
          <w:szCs w:val="24"/>
          <w:lang w:eastAsia="zh-TW"/>
        </w:rPr>
        <w:t>. Beijing: Zhonghua Shuju.</w:t>
      </w:r>
    </w:p>
    <w:sectPr w:rsidR="00851495" w:rsidRPr="00DE2E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BC55" w14:textId="77777777" w:rsidR="001F2FF8" w:rsidRDefault="001F2FF8" w:rsidP="00643172">
      <w:pPr>
        <w:spacing w:after="0" w:line="240" w:lineRule="auto"/>
      </w:pPr>
      <w:r>
        <w:separator/>
      </w:r>
    </w:p>
  </w:endnote>
  <w:endnote w:type="continuationSeparator" w:id="0">
    <w:p w14:paraId="3395DBB0" w14:textId="77777777" w:rsidR="001F2FF8" w:rsidRDefault="001F2FF8" w:rsidP="0064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C4F9" w14:textId="77777777" w:rsidR="00CF08D9" w:rsidRDefault="00CF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5B39" w14:textId="77777777" w:rsidR="00CF08D9" w:rsidRDefault="00CF0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5740" w14:textId="77777777" w:rsidR="00CF08D9" w:rsidRDefault="00CF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6F67" w14:textId="77777777" w:rsidR="001F2FF8" w:rsidRDefault="001F2FF8" w:rsidP="00643172">
      <w:pPr>
        <w:spacing w:after="0" w:line="240" w:lineRule="auto"/>
      </w:pPr>
      <w:r>
        <w:separator/>
      </w:r>
    </w:p>
  </w:footnote>
  <w:footnote w:type="continuationSeparator" w:id="0">
    <w:p w14:paraId="5248916D" w14:textId="77777777" w:rsidR="001F2FF8" w:rsidRDefault="001F2FF8" w:rsidP="00643172">
      <w:pPr>
        <w:spacing w:after="0" w:line="240" w:lineRule="auto"/>
      </w:pPr>
      <w:r>
        <w:continuationSeparator/>
      </w:r>
    </w:p>
  </w:footnote>
  <w:footnote w:id="1">
    <w:p w14:paraId="62E7F67A" w14:textId="2F309080" w:rsidR="00B310E8" w:rsidRPr="00FD44DA" w:rsidRDefault="00B310E8" w:rsidP="00B310E8">
      <w:pPr>
        <w:pStyle w:val="FootnoteText"/>
      </w:pPr>
      <w:r w:rsidRPr="00FD44DA">
        <w:rPr>
          <w:rStyle w:val="FootnoteReference"/>
          <w:rFonts w:cs="Times New Roman"/>
        </w:rPr>
        <w:footnoteRef/>
      </w:r>
      <w:r w:rsidRPr="00FD44DA">
        <w:t xml:space="preserve"> Huang</w:t>
      </w:r>
      <w:r>
        <w:t xml:space="preserve"> 2023:</w:t>
      </w:r>
      <w:r w:rsidRPr="00FD44DA">
        <w:t xml:space="preserve"> 15-16, citing Zhu 1994: 516, 1459. </w:t>
      </w:r>
    </w:p>
  </w:footnote>
  <w:footnote w:id="2">
    <w:p w14:paraId="77E79237" w14:textId="77777777" w:rsidR="00B310E8" w:rsidRDefault="00B310E8" w:rsidP="00B310E8">
      <w:pPr>
        <w:pStyle w:val="FootnoteText"/>
      </w:pPr>
      <w:r>
        <w:rPr>
          <w:rStyle w:val="FootnoteReference"/>
        </w:rPr>
        <w:footnoteRef/>
      </w:r>
      <w:r>
        <w:t xml:space="preserve"> Huang 2023: 26, citing </w:t>
      </w:r>
      <w:r w:rsidRPr="00A56756">
        <w:t>Zhu 1986: 1570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41AE" w14:textId="77777777" w:rsidR="00CF08D9" w:rsidRDefault="00CF0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C863" w14:textId="723AD830" w:rsidR="00CF08D9" w:rsidRDefault="00CF08D9">
    <w:pPr>
      <w:pStyle w:val="Header"/>
    </w:pPr>
    <w:r>
      <w:t>DRAFT – DO NOT SHARE OR CITE WITHOUT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1127" w14:textId="77777777" w:rsidR="00CF08D9" w:rsidRDefault="00CF0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79"/>
    <w:rsid w:val="0000091C"/>
    <w:rsid w:val="0000481C"/>
    <w:rsid w:val="00005DED"/>
    <w:rsid w:val="000141B7"/>
    <w:rsid w:val="00020C6A"/>
    <w:rsid w:val="00023E75"/>
    <w:rsid w:val="00026B4F"/>
    <w:rsid w:val="0004389D"/>
    <w:rsid w:val="00044351"/>
    <w:rsid w:val="00044E69"/>
    <w:rsid w:val="00046C35"/>
    <w:rsid w:val="00054EB9"/>
    <w:rsid w:val="00072F19"/>
    <w:rsid w:val="0008555E"/>
    <w:rsid w:val="00093900"/>
    <w:rsid w:val="000A07D5"/>
    <w:rsid w:val="000A1819"/>
    <w:rsid w:val="000A234E"/>
    <w:rsid w:val="000A4BEB"/>
    <w:rsid w:val="000B22F0"/>
    <w:rsid w:val="000B4BFC"/>
    <w:rsid w:val="000B62D5"/>
    <w:rsid w:val="000C0E70"/>
    <w:rsid w:val="000C223F"/>
    <w:rsid w:val="000C4208"/>
    <w:rsid w:val="000C5B25"/>
    <w:rsid w:val="000D2232"/>
    <w:rsid w:val="000D2CD3"/>
    <w:rsid w:val="000D5BAC"/>
    <w:rsid w:val="000E1536"/>
    <w:rsid w:val="000E1B14"/>
    <w:rsid w:val="000F1009"/>
    <w:rsid w:val="000F11F2"/>
    <w:rsid w:val="000F4807"/>
    <w:rsid w:val="001039E5"/>
    <w:rsid w:val="0010404A"/>
    <w:rsid w:val="00114D58"/>
    <w:rsid w:val="001261DE"/>
    <w:rsid w:val="001267C5"/>
    <w:rsid w:val="001272C5"/>
    <w:rsid w:val="001277C1"/>
    <w:rsid w:val="00131F53"/>
    <w:rsid w:val="00133201"/>
    <w:rsid w:val="0013641C"/>
    <w:rsid w:val="00136619"/>
    <w:rsid w:val="00136B2A"/>
    <w:rsid w:val="00142F4A"/>
    <w:rsid w:val="0014535A"/>
    <w:rsid w:val="0014678D"/>
    <w:rsid w:val="00156E11"/>
    <w:rsid w:val="00157BBC"/>
    <w:rsid w:val="00162273"/>
    <w:rsid w:val="00165C3F"/>
    <w:rsid w:val="001766E5"/>
    <w:rsid w:val="0017690F"/>
    <w:rsid w:val="001815E7"/>
    <w:rsid w:val="00182329"/>
    <w:rsid w:val="001838CA"/>
    <w:rsid w:val="00184A82"/>
    <w:rsid w:val="00187D94"/>
    <w:rsid w:val="00191C63"/>
    <w:rsid w:val="00195B97"/>
    <w:rsid w:val="001A695D"/>
    <w:rsid w:val="001B260E"/>
    <w:rsid w:val="001B33F4"/>
    <w:rsid w:val="001B376E"/>
    <w:rsid w:val="001B3817"/>
    <w:rsid w:val="001C19C3"/>
    <w:rsid w:val="001C1E20"/>
    <w:rsid w:val="001C1E8F"/>
    <w:rsid w:val="001C2D7F"/>
    <w:rsid w:val="001C334E"/>
    <w:rsid w:val="001C3850"/>
    <w:rsid w:val="001C74F2"/>
    <w:rsid w:val="001D233D"/>
    <w:rsid w:val="001D5FF2"/>
    <w:rsid w:val="001D6975"/>
    <w:rsid w:val="001E133D"/>
    <w:rsid w:val="001E1739"/>
    <w:rsid w:val="001E20FA"/>
    <w:rsid w:val="001E6456"/>
    <w:rsid w:val="001F19CB"/>
    <w:rsid w:val="001F1D21"/>
    <w:rsid w:val="001F1F4D"/>
    <w:rsid w:val="001F2112"/>
    <w:rsid w:val="001F2FF8"/>
    <w:rsid w:val="001F5F61"/>
    <w:rsid w:val="00200419"/>
    <w:rsid w:val="00201EB0"/>
    <w:rsid w:val="00210558"/>
    <w:rsid w:val="00210F0B"/>
    <w:rsid w:val="0021429B"/>
    <w:rsid w:val="00214F86"/>
    <w:rsid w:val="0021744B"/>
    <w:rsid w:val="002229A3"/>
    <w:rsid w:val="00230E37"/>
    <w:rsid w:val="00234063"/>
    <w:rsid w:val="002345F6"/>
    <w:rsid w:val="002346CD"/>
    <w:rsid w:val="0023526F"/>
    <w:rsid w:val="00236C73"/>
    <w:rsid w:val="00237F5D"/>
    <w:rsid w:val="00240E99"/>
    <w:rsid w:val="0024193C"/>
    <w:rsid w:val="0024381D"/>
    <w:rsid w:val="00243E54"/>
    <w:rsid w:val="0025253B"/>
    <w:rsid w:val="00253204"/>
    <w:rsid w:val="00261E62"/>
    <w:rsid w:val="00266CB6"/>
    <w:rsid w:val="00272CA8"/>
    <w:rsid w:val="00275CFE"/>
    <w:rsid w:val="00282D83"/>
    <w:rsid w:val="00284CD0"/>
    <w:rsid w:val="00295EF9"/>
    <w:rsid w:val="002A41C8"/>
    <w:rsid w:val="002A5C14"/>
    <w:rsid w:val="002A6E3D"/>
    <w:rsid w:val="002A7B7D"/>
    <w:rsid w:val="002B46BE"/>
    <w:rsid w:val="002C2582"/>
    <w:rsid w:val="002C5A30"/>
    <w:rsid w:val="002C6DAD"/>
    <w:rsid w:val="002C7051"/>
    <w:rsid w:val="002D0D21"/>
    <w:rsid w:val="002D18AB"/>
    <w:rsid w:val="002D5090"/>
    <w:rsid w:val="002E0418"/>
    <w:rsid w:val="002E1160"/>
    <w:rsid w:val="002E2AF7"/>
    <w:rsid w:val="002E4711"/>
    <w:rsid w:val="002F14A4"/>
    <w:rsid w:val="002F38FF"/>
    <w:rsid w:val="003059F8"/>
    <w:rsid w:val="00305EFB"/>
    <w:rsid w:val="00311349"/>
    <w:rsid w:val="00311DE7"/>
    <w:rsid w:val="003132CC"/>
    <w:rsid w:val="003162B0"/>
    <w:rsid w:val="003217D2"/>
    <w:rsid w:val="00321DD4"/>
    <w:rsid w:val="003245D7"/>
    <w:rsid w:val="003252A0"/>
    <w:rsid w:val="003257F1"/>
    <w:rsid w:val="0032680F"/>
    <w:rsid w:val="00326FD9"/>
    <w:rsid w:val="00334AA1"/>
    <w:rsid w:val="003408CC"/>
    <w:rsid w:val="00344F4E"/>
    <w:rsid w:val="00344F8D"/>
    <w:rsid w:val="00350DD6"/>
    <w:rsid w:val="003514FF"/>
    <w:rsid w:val="00352237"/>
    <w:rsid w:val="00355462"/>
    <w:rsid w:val="003564BB"/>
    <w:rsid w:val="00360B7A"/>
    <w:rsid w:val="003610AC"/>
    <w:rsid w:val="0036376D"/>
    <w:rsid w:val="00364D9B"/>
    <w:rsid w:val="00366DCB"/>
    <w:rsid w:val="003677FE"/>
    <w:rsid w:val="00370DF5"/>
    <w:rsid w:val="00373454"/>
    <w:rsid w:val="003749F0"/>
    <w:rsid w:val="00376C25"/>
    <w:rsid w:val="00376FD5"/>
    <w:rsid w:val="00380BEC"/>
    <w:rsid w:val="0038136B"/>
    <w:rsid w:val="00396432"/>
    <w:rsid w:val="003A0ADE"/>
    <w:rsid w:val="003A391F"/>
    <w:rsid w:val="003A7F0D"/>
    <w:rsid w:val="003B06BC"/>
    <w:rsid w:val="003D2EDC"/>
    <w:rsid w:val="003D7909"/>
    <w:rsid w:val="003E02A1"/>
    <w:rsid w:val="003E04D3"/>
    <w:rsid w:val="003E2DAD"/>
    <w:rsid w:val="003E3117"/>
    <w:rsid w:val="003E706F"/>
    <w:rsid w:val="003F2540"/>
    <w:rsid w:val="004002C4"/>
    <w:rsid w:val="00400D59"/>
    <w:rsid w:val="00403472"/>
    <w:rsid w:val="00403AFE"/>
    <w:rsid w:val="00404C78"/>
    <w:rsid w:val="00406F65"/>
    <w:rsid w:val="00417080"/>
    <w:rsid w:val="00417F68"/>
    <w:rsid w:val="004250AE"/>
    <w:rsid w:val="00425FA7"/>
    <w:rsid w:val="004320B0"/>
    <w:rsid w:val="004333B9"/>
    <w:rsid w:val="004355C3"/>
    <w:rsid w:val="0044140E"/>
    <w:rsid w:val="004424D5"/>
    <w:rsid w:val="004427C7"/>
    <w:rsid w:val="00444918"/>
    <w:rsid w:val="00445911"/>
    <w:rsid w:val="00447C5E"/>
    <w:rsid w:val="00455EAC"/>
    <w:rsid w:val="004562AE"/>
    <w:rsid w:val="00456E17"/>
    <w:rsid w:val="00457654"/>
    <w:rsid w:val="00466535"/>
    <w:rsid w:val="0046687C"/>
    <w:rsid w:val="00473631"/>
    <w:rsid w:val="00481DB6"/>
    <w:rsid w:val="00483C46"/>
    <w:rsid w:val="0048459E"/>
    <w:rsid w:val="004846F1"/>
    <w:rsid w:val="00490EC8"/>
    <w:rsid w:val="004913ED"/>
    <w:rsid w:val="00494092"/>
    <w:rsid w:val="00495440"/>
    <w:rsid w:val="004A1CDA"/>
    <w:rsid w:val="004A69AA"/>
    <w:rsid w:val="004A70AA"/>
    <w:rsid w:val="004B437B"/>
    <w:rsid w:val="004B4631"/>
    <w:rsid w:val="004B50FC"/>
    <w:rsid w:val="004B79D6"/>
    <w:rsid w:val="004B7B83"/>
    <w:rsid w:val="004D06CE"/>
    <w:rsid w:val="004D2083"/>
    <w:rsid w:val="004D37A4"/>
    <w:rsid w:val="004E2CC6"/>
    <w:rsid w:val="004E2F6C"/>
    <w:rsid w:val="004E4146"/>
    <w:rsid w:val="004E5E87"/>
    <w:rsid w:val="004F2349"/>
    <w:rsid w:val="004F2997"/>
    <w:rsid w:val="004F32B3"/>
    <w:rsid w:val="004F3695"/>
    <w:rsid w:val="004F67D7"/>
    <w:rsid w:val="004F743F"/>
    <w:rsid w:val="00503E16"/>
    <w:rsid w:val="00506A29"/>
    <w:rsid w:val="0050731D"/>
    <w:rsid w:val="00513EE1"/>
    <w:rsid w:val="00516646"/>
    <w:rsid w:val="005202AA"/>
    <w:rsid w:val="00521BAF"/>
    <w:rsid w:val="00522ABE"/>
    <w:rsid w:val="00522C77"/>
    <w:rsid w:val="00531914"/>
    <w:rsid w:val="00531D8B"/>
    <w:rsid w:val="00532ACF"/>
    <w:rsid w:val="00535621"/>
    <w:rsid w:val="00544A6A"/>
    <w:rsid w:val="00546BF8"/>
    <w:rsid w:val="00547B34"/>
    <w:rsid w:val="00550482"/>
    <w:rsid w:val="00550F4C"/>
    <w:rsid w:val="005524B4"/>
    <w:rsid w:val="00562AAC"/>
    <w:rsid w:val="00570CF4"/>
    <w:rsid w:val="00572E19"/>
    <w:rsid w:val="00574568"/>
    <w:rsid w:val="0058259A"/>
    <w:rsid w:val="00585711"/>
    <w:rsid w:val="00596314"/>
    <w:rsid w:val="00596AF1"/>
    <w:rsid w:val="00597C9D"/>
    <w:rsid w:val="005A2BD5"/>
    <w:rsid w:val="005A4A2F"/>
    <w:rsid w:val="005A5DF9"/>
    <w:rsid w:val="005A6073"/>
    <w:rsid w:val="005B2559"/>
    <w:rsid w:val="005B3F68"/>
    <w:rsid w:val="005C26A2"/>
    <w:rsid w:val="005C477E"/>
    <w:rsid w:val="005D26D0"/>
    <w:rsid w:val="005D3B24"/>
    <w:rsid w:val="005D6C6D"/>
    <w:rsid w:val="005D6DEE"/>
    <w:rsid w:val="005D7090"/>
    <w:rsid w:val="005E59C1"/>
    <w:rsid w:val="005E6110"/>
    <w:rsid w:val="005F0A25"/>
    <w:rsid w:val="005F2CFA"/>
    <w:rsid w:val="005F44D3"/>
    <w:rsid w:val="005F4D25"/>
    <w:rsid w:val="005F5D3E"/>
    <w:rsid w:val="006042E4"/>
    <w:rsid w:val="00613B00"/>
    <w:rsid w:val="0063584B"/>
    <w:rsid w:val="0063698B"/>
    <w:rsid w:val="0064083F"/>
    <w:rsid w:val="00642518"/>
    <w:rsid w:val="00643172"/>
    <w:rsid w:val="00653568"/>
    <w:rsid w:val="00656036"/>
    <w:rsid w:val="0066006F"/>
    <w:rsid w:val="0066430B"/>
    <w:rsid w:val="006643C8"/>
    <w:rsid w:val="0066476C"/>
    <w:rsid w:val="00666949"/>
    <w:rsid w:val="00674786"/>
    <w:rsid w:val="00675DBE"/>
    <w:rsid w:val="00675EC5"/>
    <w:rsid w:val="00676441"/>
    <w:rsid w:val="00684380"/>
    <w:rsid w:val="00684C02"/>
    <w:rsid w:val="00687A05"/>
    <w:rsid w:val="0069209B"/>
    <w:rsid w:val="00692B9D"/>
    <w:rsid w:val="00697D1D"/>
    <w:rsid w:val="006A4E44"/>
    <w:rsid w:val="006B2DE3"/>
    <w:rsid w:val="006B3971"/>
    <w:rsid w:val="006B7731"/>
    <w:rsid w:val="006C09B7"/>
    <w:rsid w:val="006C3BA8"/>
    <w:rsid w:val="006C47D2"/>
    <w:rsid w:val="006C4D79"/>
    <w:rsid w:val="006D1EA2"/>
    <w:rsid w:val="006D3EF3"/>
    <w:rsid w:val="006D65EA"/>
    <w:rsid w:val="006E1253"/>
    <w:rsid w:val="006E27F5"/>
    <w:rsid w:val="006F1512"/>
    <w:rsid w:val="006F1A20"/>
    <w:rsid w:val="006F3F2D"/>
    <w:rsid w:val="0070041C"/>
    <w:rsid w:val="00702B7B"/>
    <w:rsid w:val="00705412"/>
    <w:rsid w:val="007169BE"/>
    <w:rsid w:val="00717644"/>
    <w:rsid w:val="00720799"/>
    <w:rsid w:val="00722FA1"/>
    <w:rsid w:val="00723E10"/>
    <w:rsid w:val="00730125"/>
    <w:rsid w:val="0073082C"/>
    <w:rsid w:val="0073355A"/>
    <w:rsid w:val="00733951"/>
    <w:rsid w:val="00743BA0"/>
    <w:rsid w:val="0075032B"/>
    <w:rsid w:val="00750529"/>
    <w:rsid w:val="00750FA8"/>
    <w:rsid w:val="00756E57"/>
    <w:rsid w:val="00757456"/>
    <w:rsid w:val="007643A2"/>
    <w:rsid w:val="00764808"/>
    <w:rsid w:val="00775E35"/>
    <w:rsid w:val="00791546"/>
    <w:rsid w:val="007A0A39"/>
    <w:rsid w:val="007A0C43"/>
    <w:rsid w:val="007A3989"/>
    <w:rsid w:val="007A6FED"/>
    <w:rsid w:val="007B5D55"/>
    <w:rsid w:val="007C413C"/>
    <w:rsid w:val="007C424B"/>
    <w:rsid w:val="007C6E65"/>
    <w:rsid w:val="007D236F"/>
    <w:rsid w:val="007D3AF4"/>
    <w:rsid w:val="007E102C"/>
    <w:rsid w:val="007E1358"/>
    <w:rsid w:val="007E1781"/>
    <w:rsid w:val="007E44AB"/>
    <w:rsid w:val="007E60D2"/>
    <w:rsid w:val="007F0375"/>
    <w:rsid w:val="008109B3"/>
    <w:rsid w:val="00810A8B"/>
    <w:rsid w:val="00810B50"/>
    <w:rsid w:val="00810CB6"/>
    <w:rsid w:val="00810CED"/>
    <w:rsid w:val="00810EBD"/>
    <w:rsid w:val="00811497"/>
    <w:rsid w:val="008137E7"/>
    <w:rsid w:val="008211A7"/>
    <w:rsid w:val="008249D6"/>
    <w:rsid w:val="008344F5"/>
    <w:rsid w:val="0083592D"/>
    <w:rsid w:val="00835FB6"/>
    <w:rsid w:val="008372BA"/>
    <w:rsid w:val="00851495"/>
    <w:rsid w:val="008540B1"/>
    <w:rsid w:val="0085646F"/>
    <w:rsid w:val="0085755A"/>
    <w:rsid w:val="00865AF0"/>
    <w:rsid w:val="00872EEB"/>
    <w:rsid w:val="008751FD"/>
    <w:rsid w:val="008850E5"/>
    <w:rsid w:val="00885642"/>
    <w:rsid w:val="008873E0"/>
    <w:rsid w:val="00887B5A"/>
    <w:rsid w:val="00887D09"/>
    <w:rsid w:val="00893433"/>
    <w:rsid w:val="00895E2B"/>
    <w:rsid w:val="008A30EE"/>
    <w:rsid w:val="008A3AF5"/>
    <w:rsid w:val="008B0D62"/>
    <w:rsid w:val="008B3F28"/>
    <w:rsid w:val="008B581F"/>
    <w:rsid w:val="008B6E61"/>
    <w:rsid w:val="008C0287"/>
    <w:rsid w:val="008D0142"/>
    <w:rsid w:val="008D0F6D"/>
    <w:rsid w:val="008D55BF"/>
    <w:rsid w:val="008D5C37"/>
    <w:rsid w:val="008D70F5"/>
    <w:rsid w:val="008E0B1D"/>
    <w:rsid w:val="008E2C47"/>
    <w:rsid w:val="008E50F5"/>
    <w:rsid w:val="008F39CC"/>
    <w:rsid w:val="008F4B3B"/>
    <w:rsid w:val="008F4B90"/>
    <w:rsid w:val="00901F64"/>
    <w:rsid w:val="009029ED"/>
    <w:rsid w:val="00903118"/>
    <w:rsid w:val="00913754"/>
    <w:rsid w:val="00913DC8"/>
    <w:rsid w:val="00913F56"/>
    <w:rsid w:val="00914291"/>
    <w:rsid w:val="00921A31"/>
    <w:rsid w:val="00924BFB"/>
    <w:rsid w:val="00940E7F"/>
    <w:rsid w:val="0094366F"/>
    <w:rsid w:val="009440D7"/>
    <w:rsid w:val="009468AA"/>
    <w:rsid w:val="009472F0"/>
    <w:rsid w:val="00947F76"/>
    <w:rsid w:val="00950E9B"/>
    <w:rsid w:val="00950FA9"/>
    <w:rsid w:val="00965F67"/>
    <w:rsid w:val="00966BFA"/>
    <w:rsid w:val="00971C2C"/>
    <w:rsid w:val="00976A94"/>
    <w:rsid w:val="00984329"/>
    <w:rsid w:val="00986072"/>
    <w:rsid w:val="00994E78"/>
    <w:rsid w:val="00997EBF"/>
    <w:rsid w:val="009A121F"/>
    <w:rsid w:val="009A19FA"/>
    <w:rsid w:val="009A4B68"/>
    <w:rsid w:val="009A6D82"/>
    <w:rsid w:val="009C37DE"/>
    <w:rsid w:val="009C5051"/>
    <w:rsid w:val="009C6170"/>
    <w:rsid w:val="009D285F"/>
    <w:rsid w:val="009E276F"/>
    <w:rsid w:val="009E3400"/>
    <w:rsid w:val="009E402D"/>
    <w:rsid w:val="009F26B7"/>
    <w:rsid w:val="009F287A"/>
    <w:rsid w:val="009F2968"/>
    <w:rsid w:val="009F2B37"/>
    <w:rsid w:val="009F367F"/>
    <w:rsid w:val="009F40A1"/>
    <w:rsid w:val="00A0187A"/>
    <w:rsid w:val="00A06093"/>
    <w:rsid w:val="00A06547"/>
    <w:rsid w:val="00A074D4"/>
    <w:rsid w:val="00A1156C"/>
    <w:rsid w:val="00A11F18"/>
    <w:rsid w:val="00A17185"/>
    <w:rsid w:val="00A24960"/>
    <w:rsid w:val="00A354EE"/>
    <w:rsid w:val="00A37E19"/>
    <w:rsid w:val="00A428B9"/>
    <w:rsid w:val="00A46D09"/>
    <w:rsid w:val="00A5394F"/>
    <w:rsid w:val="00A56620"/>
    <w:rsid w:val="00A56756"/>
    <w:rsid w:val="00A709BB"/>
    <w:rsid w:val="00A71263"/>
    <w:rsid w:val="00A72390"/>
    <w:rsid w:val="00A75140"/>
    <w:rsid w:val="00A751B9"/>
    <w:rsid w:val="00A8283F"/>
    <w:rsid w:val="00A9405C"/>
    <w:rsid w:val="00A943E0"/>
    <w:rsid w:val="00A975F1"/>
    <w:rsid w:val="00AA1BC6"/>
    <w:rsid w:val="00AA7AE5"/>
    <w:rsid w:val="00AB18EF"/>
    <w:rsid w:val="00AB525F"/>
    <w:rsid w:val="00AB6E61"/>
    <w:rsid w:val="00AB757D"/>
    <w:rsid w:val="00AC1CEC"/>
    <w:rsid w:val="00AC20C3"/>
    <w:rsid w:val="00AD1AB8"/>
    <w:rsid w:val="00AD6CC2"/>
    <w:rsid w:val="00AE13E5"/>
    <w:rsid w:val="00AE1DCC"/>
    <w:rsid w:val="00AE4B90"/>
    <w:rsid w:val="00AF0100"/>
    <w:rsid w:val="00AF10BE"/>
    <w:rsid w:val="00AF6ACC"/>
    <w:rsid w:val="00AF6C02"/>
    <w:rsid w:val="00B008E3"/>
    <w:rsid w:val="00B02A2C"/>
    <w:rsid w:val="00B049CE"/>
    <w:rsid w:val="00B0619A"/>
    <w:rsid w:val="00B1070F"/>
    <w:rsid w:val="00B12764"/>
    <w:rsid w:val="00B144A1"/>
    <w:rsid w:val="00B15263"/>
    <w:rsid w:val="00B155C5"/>
    <w:rsid w:val="00B20673"/>
    <w:rsid w:val="00B310E8"/>
    <w:rsid w:val="00B3187E"/>
    <w:rsid w:val="00B40079"/>
    <w:rsid w:val="00B52C50"/>
    <w:rsid w:val="00B53DAF"/>
    <w:rsid w:val="00B54518"/>
    <w:rsid w:val="00B54819"/>
    <w:rsid w:val="00B576AE"/>
    <w:rsid w:val="00B6016D"/>
    <w:rsid w:val="00B63256"/>
    <w:rsid w:val="00B6538A"/>
    <w:rsid w:val="00B65BEA"/>
    <w:rsid w:val="00B65CB3"/>
    <w:rsid w:val="00B6761A"/>
    <w:rsid w:val="00B67AF1"/>
    <w:rsid w:val="00B700ED"/>
    <w:rsid w:val="00B715E8"/>
    <w:rsid w:val="00B71DAA"/>
    <w:rsid w:val="00B83134"/>
    <w:rsid w:val="00B9707B"/>
    <w:rsid w:val="00BA0020"/>
    <w:rsid w:val="00BA2005"/>
    <w:rsid w:val="00BA3EAC"/>
    <w:rsid w:val="00BA5555"/>
    <w:rsid w:val="00BA60EA"/>
    <w:rsid w:val="00BB50C8"/>
    <w:rsid w:val="00BC06C2"/>
    <w:rsid w:val="00BC082B"/>
    <w:rsid w:val="00BC2AC8"/>
    <w:rsid w:val="00BC336D"/>
    <w:rsid w:val="00BC46AC"/>
    <w:rsid w:val="00BC5072"/>
    <w:rsid w:val="00BC5D31"/>
    <w:rsid w:val="00BD2AC1"/>
    <w:rsid w:val="00BD6CCB"/>
    <w:rsid w:val="00BE7707"/>
    <w:rsid w:val="00BF0692"/>
    <w:rsid w:val="00BF35A8"/>
    <w:rsid w:val="00BF4450"/>
    <w:rsid w:val="00BF4E93"/>
    <w:rsid w:val="00C02779"/>
    <w:rsid w:val="00C0706A"/>
    <w:rsid w:val="00C079B2"/>
    <w:rsid w:val="00C16669"/>
    <w:rsid w:val="00C217FF"/>
    <w:rsid w:val="00C25234"/>
    <w:rsid w:val="00C25A2E"/>
    <w:rsid w:val="00C31FA9"/>
    <w:rsid w:val="00C33F3F"/>
    <w:rsid w:val="00C35B86"/>
    <w:rsid w:val="00C36B6F"/>
    <w:rsid w:val="00C40EB7"/>
    <w:rsid w:val="00C4499F"/>
    <w:rsid w:val="00C5116A"/>
    <w:rsid w:val="00C51CBF"/>
    <w:rsid w:val="00C558C1"/>
    <w:rsid w:val="00C60027"/>
    <w:rsid w:val="00C62658"/>
    <w:rsid w:val="00C63447"/>
    <w:rsid w:val="00C669F5"/>
    <w:rsid w:val="00C67820"/>
    <w:rsid w:val="00C736EE"/>
    <w:rsid w:val="00C779B1"/>
    <w:rsid w:val="00C80F37"/>
    <w:rsid w:val="00C86C6C"/>
    <w:rsid w:val="00C939C4"/>
    <w:rsid w:val="00C95922"/>
    <w:rsid w:val="00CA107C"/>
    <w:rsid w:val="00CA612D"/>
    <w:rsid w:val="00CB012D"/>
    <w:rsid w:val="00CB46AC"/>
    <w:rsid w:val="00CC0F2A"/>
    <w:rsid w:val="00CC5723"/>
    <w:rsid w:val="00CE1D20"/>
    <w:rsid w:val="00CE35CF"/>
    <w:rsid w:val="00CE3CBB"/>
    <w:rsid w:val="00CE52FA"/>
    <w:rsid w:val="00CE6F36"/>
    <w:rsid w:val="00CE7DAF"/>
    <w:rsid w:val="00CF08D9"/>
    <w:rsid w:val="00CF3534"/>
    <w:rsid w:val="00CF62A7"/>
    <w:rsid w:val="00CF6C33"/>
    <w:rsid w:val="00CF7D15"/>
    <w:rsid w:val="00D0016D"/>
    <w:rsid w:val="00D01483"/>
    <w:rsid w:val="00D03690"/>
    <w:rsid w:val="00D071A3"/>
    <w:rsid w:val="00D12083"/>
    <w:rsid w:val="00D161D8"/>
    <w:rsid w:val="00D163C5"/>
    <w:rsid w:val="00D22355"/>
    <w:rsid w:val="00D32C0D"/>
    <w:rsid w:val="00D37AC4"/>
    <w:rsid w:val="00D42E0E"/>
    <w:rsid w:val="00D44377"/>
    <w:rsid w:val="00D55A4F"/>
    <w:rsid w:val="00D57053"/>
    <w:rsid w:val="00D61538"/>
    <w:rsid w:val="00D61E65"/>
    <w:rsid w:val="00D63502"/>
    <w:rsid w:val="00D6416B"/>
    <w:rsid w:val="00D65FA3"/>
    <w:rsid w:val="00D7153D"/>
    <w:rsid w:val="00D76D7C"/>
    <w:rsid w:val="00D80FBD"/>
    <w:rsid w:val="00D8238E"/>
    <w:rsid w:val="00D84780"/>
    <w:rsid w:val="00D92294"/>
    <w:rsid w:val="00DA5822"/>
    <w:rsid w:val="00DA7DEF"/>
    <w:rsid w:val="00DB3BD3"/>
    <w:rsid w:val="00DC381E"/>
    <w:rsid w:val="00DC785A"/>
    <w:rsid w:val="00DE2673"/>
    <w:rsid w:val="00DE2ECA"/>
    <w:rsid w:val="00DE3B96"/>
    <w:rsid w:val="00DE7028"/>
    <w:rsid w:val="00DF0A6A"/>
    <w:rsid w:val="00DF1906"/>
    <w:rsid w:val="00DF3745"/>
    <w:rsid w:val="00DF7991"/>
    <w:rsid w:val="00E071D0"/>
    <w:rsid w:val="00E10585"/>
    <w:rsid w:val="00E10E1C"/>
    <w:rsid w:val="00E1200A"/>
    <w:rsid w:val="00E12C2E"/>
    <w:rsid w:val="00E14B82"/>
    <w:rsid w:val="00E229C1"/>
    <w:rsid w:val="00E313D1"/>
    <w:rsid w:val="00E34D75"/>
    <w:rsid w:val="00E426F6"/>
    <w:rsid w:val="00E43E21"/>
    <w:rsid w:val="00E5000D"/>
    <w:rsid w:val="00E52B1B"/>
    <w:rsid w:val="00E543B3"/>
    <w:rsid w:val="00E555F2"/>
    <w:rsid w:val="00E569CE"/>
    <w:rsid w:val="00E665DF"/>
    <w:rsid w:val="00E722E6"/>
    <w:rsid w:val="00E72832"/>
    <w:rsid w:val="00E72ADE"/>
    <w:rsid w:val="00E76D07"/>
    <w:rsid w:val="00E81736"/>
    <w:rsid w:val="00E82996"/>
    <w:rsid w:val="00E908DD"/>
    <w:rsid w:val="00E93015"/>
    <w:rsid w:val="00E95BC1"/>
    <w:rsid w:val="00EA0BD2"/>
    <w:rsid w:val="00EB2ABC"/>
    <w:rsid w:val="00EB6879"/>
    <w:rsid w:val="00EB6CE3"/>
    <w:rsid w:val="00EC0B68"/>
    <w:rsid w:val="00EC179B"/>
    <w:rsid w:val="00EC42CD"/>
    <w:rsid w:val="00ED278B"/>
    <w:rsid w:val="00EE080C"/>
    <w:rsid w:val="00EE191C"/>
    <w:rsid w:val="00EE2ADC"/>
    <w:rsid w:val="00EE3C1A"/>
    <w:rsid w:val="00EE3E1B"/>
    <w:rsid w:val="00EE4AC7"/>
    <w:rsid w:val="00F011FC"/>
    <w:rsid w:val="00F01568"/>
    <w:rsid w:val="00F043B6"/>
    <w:rsid w:val="00F04BB1"/>
    <w:rsid w:val="00F15D6D"/>
    <w:rsid w:val="00F20352"/>
    <w:rsid w:val="00F20EE5"/>
    <w:rsid w:val="00F24F25"/>
    <w:rsid w:val="00F36CD3"/>
    <w:rsid w:val="00F44201"/>
    <w:rsid w:val="00F45C4A"/>
    <w:rsid w:val="00F475C9"/>
    <w:rsid w:val="00F504F6"/>
    <w:rsid w:val="00F51529"/>
    <w:rsid w:val="00F5477F"/>
    <w:rsid w:val="00F56267"/>
    <w:rsid w:val="00F728D6"/>
    <w:rsid w:val="00F738CC"/>
    <w:rsid w:val="00F81B28"/>
    <w:rsid w:val="00F81DD2"/>
    <w:rsid w:val="00F836B6"/>
    <w:rsid w:val="00F94EA3"/>
    <w:rsid w:val="00FA0E0D"/>
    <w:rsid w:val="00FA21A3"/>
    <w:rsid w:val="00FA7772"/>
    <w:rsid w:val="00FB075C"/>
    <w:rsid w:val="00FB1AC7"/>
    <w:rsid w:val="00FB6226"/>
    <w:rsid w:val="00FC05B3"/>
    <w:rsid w:val="00FC10B2"/>
    <w:rsid w:val="00FC42AB"/>
    <w:rsid w:val="00FC46ED"/>
    <w:rsid w:val="00FC7641"/>
    <w:rsid w:val="00FD15E9"/>
    <w:rsid w:val="00FD4196"/>
    <w:rsid w:val="00FD44DA"/>
    <w:rsid w:val="00FD5B4F"/>
    <w:rsid w:val="00FD7DCB"/>
    <w:rsid w:val="00FE3FC8"/>
    <w:rsid w:val="00FE438A"/>
    <w:rsid w:val="00FE5EA7"/>
    <w:rsid w:val="00FF0019"/>
    <w:rsid w:val="00FF3678"/>
    <w:rsid w:val="00FF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AC89"/>
  <w15:docId w15:val="{E3906FE1-2AAB-4327-84D0-76B9E94E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172"/>
  </w:style>
  <w:style w:type="paragraph" w:styleId="Footer">
    <w:name w:val="footer"/>
    <w:basedOn w:val="Normal"/>
    <w:link w:val="FooterChar"/>
    <w:uiPriority w:val="99"/>
    <w:unhideWhenUsed/>
    <w:rsid w:val="0064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172"/>
  </w:style>
  <w:style w:type="character" w:styleId="Hyperlink">
    <w:name w:val="Hyperlink"/>
    <w:basedOn w:val="DefaultParagraphFont"/>
    <w:uiPriority w:val="99"/>
    <w:unhideWhenUsed/>
    <w:rsid w:val="004A70AA"/>
    <w:rPr>
      <w:color w:val="0000FF"/>
      <w:u w:val="single"/>
    </w:rPr>
  </w:style>
  <w:style w:type="paragraph" w:styleId="FootnoteText">
    <w:name w:val="footnote text"/>
    <w:basedOn w:val="Normal"/>
    <w:link w:val="FootnoteTextChar"/>
    <w:uiPriority w:val="99"/>
    <w:unhideWhenUsed/>
    <w:rsid w:val="00FD44D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D44DA"/>
    <w:rPr>
      <w:rFonts w:ascii="Times New Roman" w:hAnsi="Times New Roman"/>
      <w:sz w:val="20"/>
      <w:szCs w:val="20"/>
    </w:rPr>
  </w:style>
  <w:style w:type="character" w:styleId="FootnoteReference">
    <w:name w:val="footnote reference"/>
    <w:basedOn w:val="DefaultParagraphFont"/>
    <w:uiPriority w:val="99"/>
    <w:semiHidden/>
    <w:unhideWhenUsed/>
    <w:rsid w:val="003D2EDC"/>
    <w:rPr>
      <w:vertAlign w:val="superscript"/>
    </w:rPr>
  </w:style>
  <w:style w:type="character" w:styleId="UnresolvedMention">
    <w:name w:val="Unresolved Mention"/>
    <w:basedOn w:val="DefaultParagraphFont"/>
    <w:uiPriority w:val="99"/>
    <w:semiHidden/>
    <w:unhideWhenUsed/>
    <w:rsid w:val="00901F64"/>
    <w:rPr>
      <w:color w:val="605E5C"/>
      <w:shd w:val="clear" w:color="auto" w:fill="E1DFDD"/>
    </w:rPr>
  </w:style>
  <w:style w:type="character" w:styleId="CommentReference">
    <w:name w:val="annotation reference"/>
    <w:basedOn w:val="DefaultParagraphFont"/>
    <w:uiPriority w:val="99"/>
    <w:semiHidden/>
    <w:unhideWhenUsed/>
    <w:rsid w:val="00AF0100"/>
    <w:rPr>
      <w:sz w:val="16"/>
      <w:szCs w:val="16"/>
    </w:rPr>
  </w:style>
  <w:style w:type="paragraph" w:styleId="CommentText">
    <w:name w:val="annotation text"/>
    <w:basedOn w:val="Normal"/>
    <w:link w:val="CommentTextChar"/>
    <w:uiPriority w:val="99"/>
    <w:unhideWhenUsed/>
    <w:rsid w:val="00AF0100"/>
    <w:pPr>
      <w:spacing w:line="240" w:lineRule="auto"/>
    </w:pPr>
    <w:rPr>
      <w:sz w:val="20"/>
      <w:szCs w:val="20"/>
    </w:rPr>
  </w:style>
  <w:style w:type="character" w:customStyle="1" w:styleId="CommentTextChar">
    <w:name w:val="Comment Text Char"/>
    <w:basedOn w:val="DefaultParagraphFont"/>
    <w:link w:val="CommentText"/>
    <w:uiPriority w:val="99"/>
    <w:rsid w:val="00AF0100"/>
    <w:rPr>
      <w:sz w:val="20"/>
      <w:szCs w:val="20"/>
    </w:rPr>
  </w:style>
  <w:style w:type="paragraph" w:styleId="CommentSubject">
    <w:name w:val="annotation subject"/>
    <w:basedOn w:val="CommentText"/>
    <w:next w:val="CommentText"/>
    <w:link w:val="CommentSubjectChar"/>
    <w:uiPriority w:val="99"/>
    <w:semiHidden/>
    <w:unhideWhenUsed/>
    <w:rsid w:val="00AF0100"/>
    <w:rPr>
      <w:b/>
      <w:bCs/>
    </w:rPr>
  </w:style>
  <w:style w:type="character" w:customStyle="1" w:styleId="CommentSubjectChar">
    <w:name w:val="Comment Subject Char"/>
    <w:basedOn w:val="CommentTextChar"/>
    <w:link w:val="CommentSubject"/>
    <w:uiPriority w:val="99"/>
    <w:semiHidden/>
    <w:rsid w:val="00AF0100"/>
    <w:rPr>
      <w:b/>
      <w:bCs/>
      <w:sz w:val="20"/>
      <w:szCs w:val="20"/>
    </w:rPr>
  </w:style>
  <w:style w:type="character" w:customStyle="1" w:styleId="Heading1Char">
    <w:name w:val="Heading 1 Char"/>
    <w:basedOn w:val="DefaultParagraphFont"/>
    <w:link w:val="Heading1"/>
    <w:uiPriority w:val="9"/>
    <w:rsid w:val="00BF35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8133">
      <w:bodyDiv w:val="1"/>
      <w:marLeft w:val="0"/>
      <w:marRight w:val="0"/>
      <w:marTop w:val="0"/>
      <w:marBottom w:val="0"/>
      <w:divBdr>
        <w:top w:val="none" w:sz="0" w:space="0" w:color="auto"/>
        <w:left w:val="none" w:sz="0" w:space="0" w:color="auto"/>
        <w:bottom w:val="none" w:sz="0" w:space="0" w:color="auto"/>
        <w:right w:val="none" w:sz="0" w:space="0" w:color="auto"/>
      </w:divBdr>
      <w:divsChild>
        <w:div w:id="353309254">
          <w:marLeft w:val="0"/>
          <w:marRight w:val="0"/>
          <w:marTop w:val="0"/>
          <w:marBottom w:val="0"/>
          <w:divBdr>
            <w:top w:val="none" w:sz="0" w:space="0" w:color="auto"/>
            <w:left w:val="none" w:sz="0" w:space="0" w:color="auto"/>
            <w:bottom w:val="none" w:sz="0" w:space="0" w:color="auto"/>
            <w:right w:val="none" w:sz="0" w:space="0" w:color="auto"/>
          </w:divBdr>
          <w:divsChild>
            <w:div w:id="1967350975">
              <w:marLeft w:val="0"/>
              <w:marRight w:val="0"/>
              <w:marTop w:val="0"/>
              <w:marBottom w:val="0"/>
              <w:divBdr>
                <w:top w:val="none" w:sz="0" w:space="0" w:color="auto"/>
                <w:left w:val="none" w:sz="0" w:space="0" w:color="auto"/>
                <w:bottom w:val="none" w:sz="0" w:space="0" w:color="auto"/>
                <w:right w:val="none" w:sz="0" w:space="0" w:color="auto"/>
              </w:divBdr>
            </w:div>
            <w:div w:id="456610365">
              <w:marLeft w:val="0"/>
              <w:marRight w:val="0"/>
              <w:marTop w:val="0"/>
              <w:marBottom w:val="0"/>
              <w:divBdr>
                <w:top w:val="none" w:sz="0" w:space="0" w:color="auto"/>
                <w:left w:val="none" w:sz="0" w:space="0" w:color="auto"/>
                <w:bottom w:val="none" w:sz="0" w:space="0" w:color="auto"/>
                <w:right w:val="none" w:sz="0" w:space="0" w:color="auto"/>
              </w:divBdr>
            </w:div>
            <w:div w:id="143744964">
              <w:marLeft w:val="0"/>
              <w:marRight w:val="0"/>
              <w:marTop w:val="0"/>
              <w:marBottom w:val="0"/>
              <w:divBdr>
                <w:top w:val="none" w:sz="0" w:space="0" w:color="auto"/>
                <w:left w:val="none" w:sz="0" w:space="0" w:color="auto"/>
                <w:bottom w:val="none" w:sz="0" w:space="0" w:color="auto"/>
                <w:right w:val="none" w:sz="0" w:space="0" w:color="auto"/>
              </w:divBdr>
            </w:div>
          </w:divsChild>
        </w:div>
        <w:div w:id="496650117">
          <w:marLeft w:val="0"/>
          <w:marRight w:val="0"/>
          <w:marTop w:val="0"/>
          <w:marBottom w:val="0"/>
          <w:divBdr>
            <w:top w:val="none" w:sz="0" w:space="0" w:color="auto"/>
            <w:left w:val="none" w:sz="0" w:space="0" w:color="auto"/>
            <w:bottom w:val="none" w:sz="0" w:space="0" w:color="auto"/>
            <w:right w:val="none" w:sz="0" w:space="0" w:color="auto"/>
          </w:divBdr>
        </w:div>
        <w:div w:id="1372001240">
          <w:marLeft w:val="0"/>
          <w:marRight w:val="0"/>
          <w:marTop w:val="0"/>
          <w:marBottom w:val="0"/>
          <w:divBdr>
            <w:top w:val="none" w:sz="0" w:space="0" w:color="auto"/>
            <w:left w:val="none" w:sz="0" w:space="0" w:color="auto"/>
            <w:bottom w:val="none" w:sz="0" w:space="0" w:color="auto"/>
            <w:right w:val="none" w:sz="0" w:space="0" w:color="auto"/>
          </w:divBdr>
        </w:div>
        <w:div w:id="1207983492">
          <w:marLeft w:val="0"/>
          <w:marRight w:val="0"/>
          <w:marTop w:val="0"/>
          <w:marBottom w:val="0"/>
          <w:divBdr>
            <w:top w:val="none" w:sz="0" w:space="0" w:color="auto"/>
            <w:left w:val="none" w:sz="0" w:space="0" w:color="auto"/>
            <w:bottom w:val="none" w:sz="0" w:space="0" w:color="auto"/>
            <w:right w:val="none" w:sz="0" w:space="0" w:color="auto"/>
          </w:divBdr>
        </w:div>
        <w:div w:id="895777974">
          <w:marLeft w:val="0"/>
          <w:marRight w:val="0"/>
          <w:marTop w:val="0"/>
          <w:marBottom w:val="0"/>
          <w:divBdr>
            <w:top w:val="none" w:sz="0" w:space="0" w:color="auto"/>
            <w:left w:val="none" w:sz="0" w:space="0" w:color="auto"/>
            <w:bottom w:val="none" w:sz="0" w:space="0" w:color="auto"/>
            <w:right w:val="none" w:sz="0" w:space="0" w:color="auto"/>
          </w:divBdr>
        </w:div>
        <w:div w:id="270628664">
          <w:marLeft w:val="0"/>
          <w:marRight w:val="0"/>
          <w:marTop w:val="0"/>
          <w:marBottom w:val="0"/>
          <w:divBdr>
            <w:top w:val="none" w:sz="0" w:space="0" w:color="auto"/>
            <w:left w:val="none" w:sz="0" w:space="0" w:color="auto"/>
            <w:bottom w:val="none" w:sz="0" w:space="0" w:color="auto"/>
            <w:right w:val="none" w:sz="0" w:space="0" w:color="auto"/>
          </w:divBdr>
        </w:div>
        <w:div w:id="997223785">
          <w:marLeft w:val="0"/>
          <w:marRight w:val="0"/>
          <w:marTop w:val="0"/>
          <w:marBottom w:val="0"/>
          <w:divBdr>
            <w:top w:val="none" w:sz="0" w:space="0" w:color="auto"/>
            <w:left w:val="none" w:sz="0" w:space="0" w:color="auto"/>
            <w:bottom w:val="none" w:sz="0" w:space="0" w:color="auto"/>
            <w:right w:val="none" w:sz="0" w:space="0" w:color="auto"/>
          </w:divBdr>
        </w:div>
        <w:div w:id="1848248018">
          <w:marLeft w:val="0"/>
          <w:marRight w:val="0"/>
          <w:marTop w:val="0"/>
          <w:marBottom w:val="0"/>
          <w:divBdr>
            <w:top w:val="none" w:sz="0" w:space="0" w:color="auto"/>
            <w:left w:val="none" w:sz="0" w:space="0" w:color="auto"/>
            <w:bottom w:val="none" w:sz="0" w:space="0" w:color="auto"/>
            <w:right w:val="none" w:sz="0" w:space="0" w:color="auto"/>
          </w:divBdr>
        </w:div>
        <w:div w:id="673650580">
          <w:marLeft w:val="0"/>
          <w:marRight w:val="0"/>
          <w:marTop w:val="0"/>
          <w:marBottom w:val="0"/>
          <w:divBdr>
            <w:top w:val="none" w:sz="0" w:space="0" w:color="auto"/>
            <w:left w:val="none" w:sz="0" w:space="0" w:color="auto"/>
            <w:bottom w:val="none" w:sz="0" w:space="0" w:color="auto"/>
            <w:right w:val="none" w:sz="0" w:space="0" w:color="auto"/>
          </w:divBdr>
        </w:div>
        <w:div w:id="636108864">
          <w:marLeft w:val="0"/>
          <w:marRight w:val="0"/>
          <w:marTop w:val="0"/>
          <w:marBottom w:val="0"/>
          <w:divBdr>
            <w:top w:val="none" w:sz="0" w:space="0" w:color="auto"/>
            <w:left w:val="none" w:sz="0" w:space="0" w:color="auto"/>
            <w:bottom w:val="none" w:sz="0" w:space="0" w:color="auto"/>
            <w:right w:val="none" w:sz="0" w:space="0" w:color="auto"/>
          </w:divBdr>
        </w:div>
      </w:divsChild>
    </w:div>
    <w:div w:id="821584170">
      <w:bodyDiv w:val="1"/>
      <w:marLeft w:val="0"/>
      <w:marRight w:val="0"/>
      <w:marTop w:val="0"/>
      <w:marBottom w:val="0"/>
      <w:divBdr>
        <w:top w:val="none" w:sz="0" w:space="0" w:color="auto"/>
        <w:left w:val="none" w:sz="0" w:space="0" w:color="auto"/>
        <w:bottom w:val="none" w:sz="0" w:space="0" w:color="auto"/>
        <w:right w:val="none" w:sz="0" w:space="0" w:color="auto"/>
      </w:divBdr>
    </w:div>
    <w:div w:id="1153789076">
      <w:bodyDiv w:val="1"/>
      <w:marLeft w:val="0"/>
      <w:marRight w:val="0"/>
      <w:marTop w:val="0"/>
      <w:marBottom w:val="0"/>
      <w:divBdr>
        <w:top w:val="none" w:sz="0" w:space="0" w:color="auto"/>
        <w:left w:val="none" w:sz="0" w:space="0" w:color="auto"/>
        <w:bottom w:val="none" w:sz="0" w:space="0" w:color="auto"/>
        <w:right w:val="none" w:sz="0" w:space="0" w:color="auto"/>
      </w:divBdr>
    </w:div>
    <w:div w:id="1252276205">
      <w:bodyDiv w:val="1"/>
      <w:marLeft w:val="0"/>
      <w:marRight w:val="0"/>
      <w:marTop w:val="0"/>
      <w:marBottom w:val="0"/>
      <w:divBdr>
        <w:top w:val="none" w:sz="0" w:space="0" w:color="auto"/>
        <w:left w:val="none" w:sz="0" w:space="0" w:color="auto"/>
        <w:bottom w:val="none" w:sz="0" w:space="0" w:color="auto"/>
        <w:right w:val="none" w:sz="0" w:space="0" w:color="auto"/>
      </w:divBdr>
      <w:divsChild>
        <w:div w:id="598148868">
          <w:marLeft w:val="0"/>
          <w:marRight w:val="0"/>
          <w:marTop w:val="0"/>
          <w:marBottom w:val="0"/>
          <w:divBdr>
            <w:top w:val="none" w:sz="0" w:space="0" w:color="auto"/>
            <w:left w:val="none" w:sz="0" w:space="0" w:color="auto"/>
            <w:bottom w:val="none" w:sz="0" w:space="0" w:color="auto"/>
            <w:right w:val="none" w:sz="0" w:space="0" w:color="auto"/>
          </w:divBdr>
        </w:div>
        <w:div w:id="707879652">
          <w:marLeft w:val="0"/>
          <w:marRight w:val="0"/>
          <w:marTop w:val="0"/>
          <w:marBottom w:val="0"/>
          <w:divBdr>
            <w:top w:val="none" w:sz="0" w:space="0" w:color="auto"/>
            <w:left w:val="none" w:sz="0" w:space="0" w:color="auto"/>
            <w:bottom w:val="none" w:sz="0" w:space="0" w:color="auto"/>
            <w:right w:val="none" w:sz="0" w:space="0" w:color="auto"/>
          </w:divBdr>
        </w:div>
        <w:div w:id="1493986046">
          <w:marLeft w:val="0"/>
          <w:marRight w:val="0"/>
          <w:marTop w:val="0"/>
          <w:marBottom w:val="0"/>
          <w:divBdr>
            <w:top w:val="none" w:sz="0" w:space="0" w:color="auto"/>
            <w:left w:val="none" w:sz="0" w:space="0" w:color="auto"/>
            <w:bottom w:val="none" w:sz="0" w:space="0" w:color="auto"/>
            <w:right w:val="none" w:sz="0" w:space="0" w:color="auto"/>
          </w:divBdr>
        </w:div>
        <w:div w:id="942422835">
          <w:marLeft w:val="0"/>
          <w:marRight w:val="0"/>
          <w:marTop w:val="0"/>
          <w:marBottom w:val="0"/>
          <w:divBdr>
            <w:top w:val="none" w:sz="0" w:space="0" w:color="auto"/>
            <w:left w:val="none" w:sz="0" w:space="0" w:color="auto"/>
            <w:bottom w:val="none" w:sz="0" w:space="0" w:color="auto"/>
            <w:right w:val="none" w:sz="0" w:space="0" w:color="auto"/>
          </w:divBdr>
        </w:div>
        <w:div w:id="850415954">
          <w:marLeft w:val="0"/>
          <w:marRight w:val="0"/>
          <w:marTop w:val="0"/>
          <w:marBottom w:val="0"/>
          <w:divBdr>
            <w:top w:val="none" w:sz="0" w:space="0" w:color="auto"/>
            <w:left w:val="none" w:sz="0" w:space="0" w:color="auto"/>
            <w:bottom w:val="none" w:sz="0" w:space="0" w:color="auto"/>
            <w:right w:val="none" w:sz="0" w:space="0" w:color="auto"/>
          </w:divBdr>
        </w:div>
        <w:div w:id="1209756380">
          <w:marLeft w:val="0"/>
          <w:marRight w:val="0"/>
          <w:marTop w:val="0"/>
          <w:marBottom w:val="0"/>
          <w:divBdr>
            <w:top w:val="none" w:sz="0" w:space="0" w:color="auto"/>
            <w:left w:val="none" w:sz="0" w:space="0" w:color="auto"/>
            <w:bottom w:val="none" w:sz="0" w:space="0" w:color="auto"/>
            <w:right w:val="none" w:sz="0" w:space="0" w:color="auto"/>
          </w:divBdr>
        </w:div>
        <w:div w:id="45379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796F0-05F0-4D20-A712-4F05535E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9380</TotalTime>
  <Pages>1</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Dominic Rooney, OP</dc:creator>
  <cp:keywords/>
  <dc:description/>
  <cp:lastModifiedBy>Alan Rooney</cp:lastModifiedBy>
  <cp:revision>660</cp:revision>
  <dcterms:created xsi:type="dcterms:W3CDTF">2019-10-31T17:59:00Z</dcterms:created>
  <dcterms:modified xsi:type="dcterms:W3CDTF">2023-06-03T02:43:00Z</dcterms:modified>
</cp:coreProperties>
</file>