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7B072F0F" w:rsidP="74C992F7" w:rsidRDefault="7B072F0F" w14:paraId="446359A8" w14:textId="6626CEC4">
      <w:pPr>
        <w:pStyle w:val="Body"/>
        <w:jc w:val="center"/>
        <w:rPr>
          <w:rFonts w:ascii="Times New Roman" w:hAnsi="Times New Roman" w:eastAsia="Times New Roman" w:cs="Times New Roman"/>
          <w:sz w:val="24"/>
          <w:szCs w:val="24"/>
          <w:lang w:val="en-US"/>
        </w:rPr>
      </w:pPr>
      <w:r w:rsidRPr="74C992F7">
        <w:rPr>
          <w:rFonts w:ascii="Times New Roman" w:hAnsi="Times New Roman" w:eastAsia="Times New Roman" w:cs="Times New Roman"/>
          <w:b/>
          <w:bCs/>
          <w:sz w:val="24"/>
          <w:szCs w:val="24"/>
        </w:rPr>
        <w:t>GRASSLANDS – CLIMATE WORKSHOP</w:t>
      </w:r>
    </w:p>
    <w:p w:rsidR="7B072F0F" w:rsidP="74C992F7" w:rsidRDefault="7B072F0F" w14:paraId="7C479721" w14:textId="4F4078E8">
      <w:pPr>
        <w:pStyle w:val="Body"/>
        <w:jc w:val="center"/>
        <w:rPr>
          <w:rFonts w:ascii="Times New Roman" w:hAnsi="Times New Roman" w:eastAsia="Times New Roman" w:cs="Times New Roman"/>
          <w:sz w:val="24"/>
          <w:szCs w:val="24"/>
          <w:lang w:val="en-US"/>
        </w:rPr>
      </w:pPr>
      <w:r w:rsidRPr="74C992F7">
        <w:rPr>
          <w:rFonts w:ascii="Times New Roman" w:hAnsi="Times New Roman" w:eastAsia="Times New Roman" w:cs="Times New Roman"/>
          <w:b/>
          <w:bCs/>
          <w:sz w:val="24"/>
          <w:szCs w:val="24"/>
        </w:rPr>
        <w:t>January 24-25, 2023</w:t>
      </w:r>
    </w:p>
    <w:p w:rsidR="7B072F0F" w:rsidP="74C992F7" w:rsidRDefault="7B072F0F" w14:paraId="3B9764E0" w14:textId="55C09ED5">
      <w:pPr>
        <w:jc w:val="center"/>
        <w:rPr>
          <w:rFonts w:ascii="Times New Roman" w:hAnsi="Times New Roman" w:eastAsia="Times New Roman" w:cs="Times New Roman"/>
          <w:b/>
          <w:bCs/>
          <w:color w:val="000000" w:themeColor="text1"/>
          <w:sz w:val="24"/>
          <w:szCs w:val="24"/>
          <w:lang w:val="nl-NL"/>
        </w:rPr>
      </w:pPr>
      <w:r w:rsidRPr="74C992F7">
        <w:rPr>
          <w:rFonts w:ascii="Times New Roman" w:hAnsi="Times New Roman" w:eastAsia="Times New Roman" w:cs="Times New Roman"/>
          <w:b/>
          <w:bCs/>
          <w:color w:val="000000" w:themeColor="text1"/>
          <w:sz w:val="24"/>
          <w:szCs w:val="24"/>
          <w:lang w:val="nl-NL"/>
        </w:rPr>
        <w:t>USFWS Region 6 Headquarters, Lakewood, C</w:t>
      </w:r>
    </w:p>
    <w:p w:rsidR="008E40B4" w:rsidP="74C992F7" w:rsidRDefault="607362B6" w14:paraId="2C078E63" w14:textId="0DC3885F">
      <w:pPr>
        <w:jc w:val="center"/>
        <w:rPr>
          <w:rFonts w:ascii="Times New Roman" w:hAnsi="Times New Roman" w:eastAsia="Times New Roman" w:cs="Times New Roman"/>
          <w:b/>
          <w:bCs/>
          <w:sz w:val="28"/>
          <w:szCs w:val="28"/>
        </w:rPr>
      </w:pPr>
      <w:r w:rsidRPr="3FF71EA0" w:rsidR="607362B6">
        <w:rPr>
          <w:rFonts w:ascii="Times New Roman" w:hAnsi="Times New Roman" w:eastAsia="Times New Roman" w:cs="Times New Roman"/>
          <w:b w:val="1"/>
          <w:bCs w:val="1"/>
          <w:sz w:val="28"/>
          <w:szCs w:val="28"/>
        </w:rPr>
        <w:t>Speaker Bios</w:t>
      </w:r>
    </w:p>
    <w:p w:rsidR="72FA2619" w:rsidP="3FF71EA0" w:rsidRDefault="72FA2619" w14:paraId="3112EB90" w14:textId="641EEDD5">
      <w:pPr>
        <w:rPr>
          <w:rFonts w:ascii="Times New Roman" w:hAnsi="Times New Roman" w:eastAsia="Times New Roman" w:cs="Times New Roman"/>
          <w:sz w:val="27"/>
          <w:szCs w:val="27"/>
        </w:rPr>
      </w:pPr>
      <w:r w:rsidRPr="3FF71EA0" w:rsidR="72FA2619">
        <w:rPr>
          <w:rFonts w:ascii="Times New Roman" w:hAnsi="Times New Roman" w:eastAsia="Times New Roman" w:cs="Times New Roman"/>
          <w:b w:val="1"/>
          <w:bCs w:val="1"/>
          <w:sz w:val="27"/>
          <w:szCs w:val="27"/>
        </w:rPr>
        <w:t>Brad Cory</w:t>
      </w:r>
      <w:r w:rsidRPr="3FF71EA0" w:rsidR="72FA2619">
        <w:rPr>
          <w:rFonts w:ascii="Times New Roman" w:hAnsi="Times New Roman" w:eastAsia="Times New Roman" w:cs="Times New Roman"/>
          <w:sz w:val="27"/>
          <w:szCs w:val="27"/>
        </w:rPr>
        <w:t xml:space="preserve"> – The Nature Conservancy (Colorado) - </w:t>
      </w:r>
      <w:hyperlink r:id="Rd73d3f3b4a504911">
        <w:r w:rsidRPr="3FF71EA0" w:rsidR="72FA2619">
          <w:rPr>
            <w:rStyle w:val="Hyperlink"/>
            <w:rFonts w:ascii="Times New Roman" w:hAnsi="Times New Roman" w:eastAsia="Times New Roman" w:cs="Times New Roman"/>
            <w:sz w:val="27"/>
            <w:szCs w:val="27"/>
          </w:rPr>
          <w:t>brad.cory@tnc.org.</w:t>
        </w:r>
      </w:hyperlink>
      <w:r w:rsidRPr="3FF71EA0" w:rsidR="72FA2619">
        <w:rPr>
          <w:rFonts w:ascii="Times New Roman" w:hAnsi="Times New Roman" w:eastAsia="Times New Roman" w:cs="Times New Roman"/>
          <w:sz w:val="27"/>
          <w:szCs w:val="27"/>
        </w:rPr>
        <w:t xml:space="preserve">  In 2009 Brad received a degree in Marketing from the University of Denver, after which he worked in the in outdoor brands industry.  Realizing he needed a change he attended the University of Colorado to get his MS in Sustainability Planning and Management.  For his MS he worked with The Nature Conservancy (TNC) on ways to make conservation easements more lucrative to landowners. After his MS, Brad went to work for the CO Cattlemen’s Agricultural Land Trust where he worked to find funding for and do easement transactions with Colorado ranchers and farmers.  Brad now works for TNC Colorado and does real estate transactions and manages their Purchase, Protect, Resale program.  Between school and on the land work, Brad has learned a lot about the business side of carbon markets and how they might be utilized to facilitate conservation.</w:t>
      </w:r>
    </w:p>
    <w:p w:rsidR="3FF71EA0" w:rsidP="3FF71EA0" w:rsidRDefault="3FF71EA0" w14:paraId="6321A476" w14:textId="2C2369AC">
      <w:pPr>
        <w:pStyle w:val="Normal"/>
        <w:rPr>
          <w:rFonts w:ascii="Times New Roman" w:hAnsi="Times New Roman" w:eastAsia="Times New Roman" w:cs="Times New Roman"/>
          <w:b w:val="1"/>
          <w:bCs w:val="1"/>
          <w:sz w:val="27"/>
          <w:szCs w:val="27"/>
        </w:rPr>
      </w:pPr>
    </w:p>
    <w:p w:rsidR="7325BF3F" w:rsidP="74C992F7" w:rsidRDefault="7325BF3F" w14:paraId="53AF277A" w14:textId="23EF59FB">
      <w:pPr>
        <w:rPr>
          <w:rFonts w:ascii="Times New Roman" w:hAnsi="Times New Roman" w:eastAsia="Times New Roman" w:cs="Times New Roman"/>
          <w:sz w:val="27"/>
          <w:szCs w:val="27"/>
        </w:rPr>
      </w:pPr>
      <w:r w:rsidRPr="00241A3A">
        <w:rPr>
          <w:rFonts w:ascii="Times New Roman" w:hAnsi="Times New Roman" w:eastAsia="Times New Roman" w:cs="Times New Roman"/>
          <w:b/>
          <w:bCs/>
          <w:sz w:val="27"/>
          <w:szCs w:val="27"/>
        </w:rPr>
        <w:t>Katherine Hegewisch</w:t>
      </w:r>
      <w:r w:rsidRPr="00241A3A">
        <w:rPr>
          <w:rFonts w:ascii="Times New Roman" w:hAnsi="Times New Roman" w:eastAsia="Times New Roman" w:cs="Times New Roman"/>
          <w:sz w:val="27"/>
          <w:szCs w:val="27"/>
        </w:rPr>
        <w:t xml:space="preserve"> is a project scientist at the University of California Merced, where she is an applied researcher in the </w:t>
      </w:r>
      <w:hyperlink r:id="rId7">
        <w:r w:rsidRPr="4C3BA4BC">
          <w:rPr>
            <w:rStyle w:val="Hyperlink"/>
            <w:rFonts w:ascii="Times New Roman" w:hAnsi="Times New Roman" w:eastAsia="Times New Roman" w:cs="Times New Roman"/>
            <w:b/>
            <w:bCs/>
            <w:sz w:val="27"/>
            <w:szCs w:val="27"/>
          </w:rPr>
          <w:t>Applied Climate Science Lab</w:t>
        </w:r>
      </w:hyperlink>
      <w:r w:rsidRPr="00241A3A">
        <w:rPr>
          <w:rFonts w:ascii="Times New Roman" w:hAnsi="Times New Roman" w:eastAsia="Times New Roman" w:cs="Times New Roman"/>
          <w:sz w:val="27"/>
          <w:szCs w:val="27"/>
        </w:rPr>
        <w:t xml:space="preserve">. She helps to maintain large climate datasets (past observations, </w:t>
      </w:r>
      <w:proofErr w:type="gramStart"/>
      <w:r w:rsidRPr="00241A3A">
        <w:rPr>
          <w:rFonts w:ascii="Times New Roman" w:hAnsi="Times New Roman" w:eastAsia="Times New Roman" w:cs="Times New Roman"/>
          <w:sz w:val="27"/>
          <w:szCs w:val="27"/>
        </w:rPr>
        <w:t>forecasts</w:t>
      </w:r>
      <w:proofErr w:type="gramEnd"/>
      <w:r w:rsidRPr="00241A3A">
        <w:rPr>
          <w:rFonts w:ascii="Times New Roman" w:hAnsi="Times New Roman" w:eastAsia="Times New Roman" w:cs="Times New Roman"/>
          <w:sz w:val="27"/>
          <w:szCs w:val="27"/>
        </w:rPr>
        <w:t xml:space="preserve"> and future projections) and develops web tools to improve the accessibility of climate data. She is a lead developer of the </w:t>
      </w:r>
      <w:hyperlink r:id="rId8">
        <w:r w:rsidRPr="4C3BA4BC">
          <w:rPr>
            <w:rStyle w:val="Hyperlink"/>
            <w:rFonts w:ascii="Times New Roman" w:hAnsi="Times New Roman" w:eastAsia="Times New Roman" w:cs="Times New Roman"/>
            <w:b/>
            <w:bCs/>
            <w:sz w:val="27"/>
            <w:szCs w:val="27"/>
          </w:rPr>
          <w:t>Climate Toolbox</w:t>
        </w:r>
      </w:hyperlink>
      <w:r w:rsidRPr="00241A3A">
        <w:rPr>
          <w:rFonts w:ascii="Times New Roman" w:hAnsi="Times New Roman" w:eastAsia="Times New Roman" w:cs="Times New Roman"/>
          <w:sz w:val="27"/>
          <w:szCs w:val="27"/>
        </w:rPr>
        <w:t xml:space="preserve">, an online suite of over 20 web tools which provide climate and hydrology summaries on maps and graphs to inform decision making related to heat stress, drought, </w:t>
      </w:r>
      <w:proofErr w:type="gramStart"/>
      <w:r w:rsidRPr="00241A3A">
        <w:rPr>
          <w:rFonts w:ascii="Times New Roman" w:hAnsi="Times New Roman" w:eastAsia="Times New Roman" w:cs="Times New Roman"/>
          <w:sz w:val="27"/>
          <w:szCs w:val="27"/>
        </w:rPr>
        <w:t>agriculture</w:t>
      </w:r>
      <w:proofErr w:type="gramEnd"/>
      <w:r w:rsidRPr="00241A3A">
        <w:rPr>
          <w:rFonts w:ascii="Times New Roman" w:hAnsi="Times New Roman" w:eastAsia="Times New Roman" w:cs="Times New Roman"/>
          <w:sz w:val="27"/>
          <w:szCs w:val="27"/>
        </w:rPr>
        <w:t xml:space="preserve"> and wildfire danger. Hegewisch earned her B.S in applied mathematics and statistics from California State University Chico, and her M.S. and PhD in physics from Washington State University. The data and tools she </w:t>
      </w:r>
      <w:proofErr w:type="gramStart"/>
      <w:r w:rsidRPr="00241A3A">
        <w:rPr>
          <w:rFonts w:ascii="Times New Roman" w:hAnsi="Times New Roman" w:eastAsia="Times New Roman" w:cs="Times New Roman"/>
          <w:sz w:val="27"/>
          <w:szCs w:val="27"/>
        </w:rPr>
        <w:t>helps</w:t>
      </w:r>
      <w:proofErr w:type="gramEnd"/>
      <w:r w:rsidRPr="00241A3A">
        <w:rPr>
          <w:rFonts w:ascii="Times New Roman" w:hAnsi="Times New Roman" w:eastAsia="Times New Roman" w:cs="Times New Roman"/>
          <w:sz w:val="27"/>
          <w:szCs w:val="27"/>
        </w:rPr>
        <w:t xml:space="preserve"> develop have been used in National Climate Assessments and in peer-reviewed scientific publications and are used every day by decision makers to monitor the climate. </w:t>
      </w:r>
      <w:hyperlink r:id="rId9">
        <w:r w:rsidRPr="4C3BA4BC">
          <w:rPr>
            <w:rStyle w:val="Hyperlink"/>
            <w:rFonts w:ascii="Times New Roman" w:hAnsi="Times New Roman" w:eastAsia="Times New Roman" w:cs="Times New Roman"/>
            <w:sz w:val="27"/>
            <w:szCs w:val="27"/>
          </w:rPr>
          <w:t>khegewisch@ucmerced.edu</w:t>
        </w:r>
      </w:hyperlink>
    </w:p>
    <w:p w:rsidR="74C992F7" w:rsidP="74C992F7" w:rsidRDefault="74C992F7" w14:paraId="46D973FA" w14:textId="2947A01D">
      <w:pPr>
        <w:rPr>
          <w:rFonts w:ascii="Times New Roman" w:hAnsi="Times New Roman" w:eastAsia="Times New Roman" w:cs="Times New Roman"/>
          <w:sz w:val="27"/>
          <w:szCs w:val="27"/>
        </w:rPr>
      </w:pPr>
    </w:p>
    <w:p w:rsidR="09A14C55" w:rsidP="0FA55A99" w:rsidRDefault="09A14C55" w14:paraId="311D4279" w14:textId="2966ADF5">
      <w:pPr>
        <w:rPr>
          <w:rFonts w:ascii="Times New Roman" w:hAnsi="Times New Roman" w:eastAsia="Times New Roman" w:cs="Times New Roman"/>
          <w:sz w:val="27"/>
          <w:szCs w:val="27"/>
        </w:rPr>
      </w:pPr>
      <w:r w:rsidRPr="3FF71EA0" w:rsidR="09A14C55">
        <w:rPr>
          <w:rFonts w:ascii="Times New Roman" w:hAnsi="Times New Roman" w:eastAsia="Times New Roman" w:cs="Times New Roman"/>
          <w:b w:val="1"/>
          <w:bCs w:val="1"/>
          <w:sz w:val="27"/>
          <w:szCs w:val="27"/>
        </w:rPr>
        <w:t>Courtney Peterson</w:t>
      </w:r>
      <w:r w:rsidRPr="3FF71EA0" w:rsidR="09A14C55">
        <w:rPr>
          <w:rFonts w:ascii="Times New Roman" w:hAnsi="Times New Roman" w:eastAsia="Times New Roman" w:cs="Times New Roman"/>
          <w:sz w:val="27"/>
          <w:szCs w:val="27"/>
        </w:rPr>
        <w:t xml:space="preserve"> is a climate adaptation specialist with the Northern Institute of Applied Climate Science (NIACS) and the USDA Southwest Climate Hub, based out of the Forest and Rangeland Stewardship Department at Colorado State University. One of Courtney’s major roles is to serve as the Adaptive Silviculture for Climate Change (ASCC) Coordinator, where she focuses on disseminating ASCC project findings and translating them into outreach and training opportunities with land managers and scientists working to manage forests for climate change adaptation. She also provides climate science communication and adaptation planning resources and training to natural resource professionals interested in increasing their skills in applying science-based decisions within an adaptive management context.</w:t>
      </w:r>
      <w:r w:rsidRPr="3FF71EA0" w:rsidR="6FBE693F">
        <w:rPr>
          <w:rFonts w:ascii="Times New Roman" w:hAnsi="Times New Roman" w:eastAsia="Times New Roman" w:cs="Times New Roman"/>
          <w:sz w:val="27"/>
          <w:szCs w:val="27"/>
        </w:rPr>
        <w:t xml:space="preserve"> </w:t>
      </w:r>
      <w:hyperlink r:id="R8934c8811a6b4143">
        <w:r w:rsidRPr="3FF71EA0" w:rsidR="6FBE693F">
          <w:rPr>
            <w:rStyle w:val="Hyperlink"/>
            <w:rFonts w:ascii="Times New Roman" w:hAnsi="Times New Roman" w:eastAsia="Times New Roman" w:cs="Times New Roman"/>
            <w:sz w:val="27"/>
            <w:szCs w:val="27"/>
          </w:rPr>
          <w:t>Courtney.Peterson@colostate.edu</w:t>
        </w:r>
        <w:r w:rsidRPr="3FF71EA0" w:rsidR="1FE05B62">
          <w:rPr>
            <w:rStyle w:val="Hyperlink"/>
            <w:rFonts w:ascii="Times New Roman" w:hAnsi="Times New Roman" w:eastAsia="Times New Roman" w:cs="Times New Roman"/>
            <w:sz w:val="27"/>
            <w:szCs w:val="27"/>
          </w:rPr>
          <w:t>;</w:t>
        </w:r>
      </w:hyperlink>
      <w:r w:rsidRPr="3FF71EA0" w:rsidR="1FE05B62">
        <w:rPr>
          <w:rFonts w:ascii="Times New Roman" w:hAnsi="Times New Roman" w:eastAsia="Times New Roman" w:cs="Times New Roman"/>
          <w:sz w:val="27"/>
          <w:szCs w:val="27"/>
        </w:rPr>
        <w:t xml:space="preserve"> </w:t>
      </w:r>
      <w:hyperlink r:id="R0417d102c1624a38">
        <w:r w:rsidRPr="3FF71EA0" w:rsidR="1FE05B62">
          <w:rPr>
            <w:rStyle w:val="Hyperlink"/>
            <w:rFonts w:ascii="Times New Roman" w:hAnsi="Times New Roman" w:eastAsia="Times New Roman" w:cs="Times New Roman"/>
            <w:sz w:val="27"/>
            <w:szCs w:val="27"/>
          </w:rPr>
          <w:t>Northern Institute of Applied Climate Science | NIACS</w:t>
        </w:r>
      </w:hyperlink>
    </w:p>
    <w:p w:rsidR="3FF71EA0" w:rsidP="3FF71EA0" w:rsidRDefault="3FF71EA0" w14:paraId="7C6EBC70" w14:textId="75CB2BF7">
      <w:pPr>
        <w:pStyle w:val="Normal"/>
        <w:rPr>
          <w:rFonts w:ascii="Times New Roman" w:hAnsi="Times New Roman" w:eastAsia="Times New Roman" w:cs="Times New Roman"/>
          <w:b w:val="1"/>
          <w:bCs w:val="1"/>
          <w:sz w:val="27"/>
          <w:szCs w:val="27"/>
        </w:rPr>
      </w:pPr>
    </w:p>
    <w:p w:rsidR="4C3BA4BC" w:rsidP="3FF71EA0" w:rsidRDefault="1656BD51" w14:paraId="5F6D1FA8" w14:textId="5FB813D9">
      <w:pPr>
        <w:pStyle w:val="Normal"/>
        <w:rPr>
          <w:rFonts w:ascii="Times New Roman" w:hAnsi="Times New Roman" w:eastAsia="Times New Roman" w:cs="Times New Roman"/>
          <w:sz w:val="27"/>
          <w:szCs w:val="27"/>
        </w:rPr>
      </w:pPr>
      <w:r w:rsidRPr="4DCD57FE" w:rsidR="1656BD51">
        <w:rPr>
          <w:rFonts w:ascii="Times New Roman" w:hAnsi="Times New Roman" w:eastAsia="Times New Roman" w:cs="Times New Roman"/>
          <w:b w:val="1"/>
          <w:bCs w:val="1"/>
          <w:sz w:val="27"/>
          <w:szCs w:val="27"/>
        </w:rPr>
        <w:t xml:space="preserve">Imtiaz </w:t>
      </w:r>
      <w:r w:rsidRPr="4DCD57FE" w:rsidR="1656BD51">
        <w:rPr>
          <w:rFonts w:ascii="Times New Roman" w:hAnsi="Times New Roman" w:eastAsia="Times New Roman" w:cs="Times New Roman"/>
          <w:b w:val="1"/>
          <w:bCs w:val="1"/>
          <w:sz w:val="27"/>
          <w:szCs w:val="27"/>
        </w:rPr>
        <w:t>Rangwala</w:t>
      </w:r>
      <w:r w:rsidRPr="4DCD57FE" w:rsidR="1656BD51">
        <w:rPr>
          <w:rFonts w:ascii="Times New Roman" w:hAnsi="Times New Roman" w:eastAsia="Times New Roman" w:cs="Times New Roman"/>
          <w:sz w:val="27"/>
          <w:szCs w:val="27"/>
        </w:rPr>
        <w:t xml:space="preserve"> is a Climate Researcher at the University of Colorado Boulder and the Climate Science Lead for the North Central Climate Adaptation Science Center. He is a climate scientist engaged in advancing the understanding of changing water balance and climate extremes driven by anthropogenic climate change, and its relevance to ecosystem response. His work includes understanding, and working with, </w:t>
      </w:r>
      <w:r w:rsidRPr="4DCD57FE" w:rsidR="1656BD51">
        <w:rPr>
          <w:rFonts w:ascii="Times New Roman" w:hAnsi="Times New Roman" w:eastAsia="Times New Roman" w:cs="Times New Roman"/>
          <w:sz w:val="27"/>
          <w:szCs w:val="27"/>
        </w:rPr>
        <w:t xml:space="preserve">future climate change uncertainty in the context of decision-making and climate </w:t>
      </w:r>
      <w:proofErr w:type="gramStart"/>
      <w:r w:rsidRPr="4DCD57FE" w:rsidR="1656BD51">
        <w:rPr>
          <w:rFonts w:ascii="Times New Roman" w:hAnsi="Times New Roman" w:eastAsia="Times New Roman" w:cs="Times New Roman"/>
          <w:sz w:val="27"/>
          <w:szCs w:val="27"/>
        </w:rPr>
        <w:t>adaptation, and</w:t>
      </w:r>
      <w:proofErr w:type="gramEnd"/>
      <w:r w:rsidRPr="4DCD57FE" w:rsidR="1656BD51">
        <w:rPr>
          <w:rFonts w:ascii="Times New Roman" w:hAnsi="Times New Roman" w:eastAsia="Times New Roman" w:cs="Times New Roman"/>
          <w:sz w:val="27"/>
          <w:szCs w:val="27"/>
        </w:rPr>
        <w:t xml:space="preserve"> has extensive experience in the development and communication of useful and usable future climate change scenarios for natural resource management in the Intermountain West and Great Plains region. </w:t>
      </w:r>
      <w:hyperlink r:id="R46d872014d064885">
        <w:r w:rsidRPr="4DCD57FE" w:rsidR="1656BD51">
          <w:rPr>
            <w:rStyle w:val="Hyperlink"/>
            <w:rFonts w:ascii="Times New Roman" w:hAnsi="Times New Roman" w:eastAsia="Times New Roman" w:cs="Times New Roman"/>
            <w:sz w:val="27"/>
            <w:szCs w:val="27"/>
          </w:rPr>
          <w:t>imtiaz.rangwala@colorado.edu</w:t>
        </w:r>
      </w:hyperlink>
    </w:p>
    <w:p w:rsidR="059DF2FB" w:rsidP="4DCD57FE" w:rsidRDefault="059DF2FB" w14:paraId="72FA07D2" w14:textId="7BEBCF02">
      <w:pPr>
        <w:pStyle w:val="Normal"/>
        <w:rPr>
          <w:rFonts w:ascii="Times New Roman" w:hAnsi="Times New Roman" w:eastAsia="Times New Roman" w:cs="Times New Roman"/>
          <w:sz w:val="27"/>
          <w:szCs w:val="27"/>
        </w:rPr>
      </w:pPr>
    </w:p>
    <w:p w:rsidR="059DF2FB" w:rsidP="4DCD57FE" w:rsidRDefault="059DF2FB" w14:paraId="65ED75EE" w14:textId="08A28C09">
      <w:pPr>
        <w:pStyle w:val="Normal"/>
        <w:rPr>
          <w:rFonts w:ascii="Times New Roman" w:hAnsi="Times New Roman" w:eastAsia="Times New Roman" w:cs="Times New Roman"/>
          <w:sz w:val="27"/>
          <w:szCs w:val="27"/>
        </w:rPr>
      </w:pPr>
      <w:r w:rsidRPr="4DCD57FE" w:rsidR="7982C0BB">
        <w:rPr>
          <w:rFonts w:ascii="Times New Roman" w:hAnsi="Times New Roman" w:eastAsia="Times New Roman" w:cs="Times New Roman"/>
          <w:b w:val="1"/>
          <w:bCs w:val="1"/>
          <w:sz w:val="27"/>
          <w:szCs w:val="27"/>
        </w:rPr>
        <w:t>Gregor Schuurman</w:t>
      </w:r>
      <w:r w:rsidRPr="4DCD57FE" w:rsidR="7982C0BB">
        <w:rPr>
          <w:rFonts w:ascii="Times New Roman" w:hAnsi="Times New Roman" w:eastAsia="Times New Roman" w:cs="Times New Roman"/>
          <w:sz w:val="27"/>
          <w:szCs w:val="27"/>
        </w:rPr>
        <w:t xml:space="preserve"> is an ecologist with the National Park Service Climate Change Response Program.  He works with parks and partners to understand and adapt to a wide range of climate change impacts.  His work focuses on 1) incorporating climate science into management and planning, 2) producing and synthesizing management-relevant science, and 3) developing climate change adaption tools and concepts. He previously worked on T&amp;E species conservation and climate change adaptation with the Wisconsin Department of Natural Resources and holds a </w:t>
      </w:r>
      <w:r w:rsidRPr="4DCD57FE" w:rsidR="7982C0BB">
        <w:rPr>
          <w:rFonts w:ascii="Times New Roman" w:hAnsi="Times New Roman" w:eastAsia="Times New Roman" w:cs="Times New Roman"/>
          <w:sz w:val="27"/>
          <w:szCs w:val="27"/>
        </w:rPr>
        <w:t>Master’s</w:t>
      </w:r>
      <w:r w:rsidRPr="4DCD57FE" w:rsidR="7982C0BB">
        <w:rPr>
          <w:rFonts w:ascii="Times New Roman" w:hAnsi="Times New Roman" w:eastAsia="Times New Roman" w:cs="Times New Roman"/>
          <w:sz w:val="27"/>
          <w:szCs w:val="27"/>
        </w:rPr>
        <w:t xml:space="preserve"> degree from the University of Minnesota Dept of Ecology, Evolution, and Behavior and a PhD from the University of Washington Department of Zoology. </w:t>
      </w:r>
      <w:hyperlink r:id="Ra247c05e72c14804">
        <w:r w:rsidRPr="4DCD57FE" w:rsidR="7982C0BB">
          <w:rPr>
            <w:rStyle w:val="Hyperlink"/>
            <w:rFonts w:ascii="Times New Roman" w:hAnsi="Times New Roman" w:eastAsia="Times New Roman" w:cs="Times New Roman"/>
            <w:sz w:val="27"/>
            <w:szCs w:val="27"/>
          </w:rPr>
          <w:t>Gregor_Schuurman@nps.gov</w:t>
        </w:r>
      </w:hyperlink>
    </w:p>
    <w:p w:rsidR="059DF2FB" w:rsidP="3FF71EA0" w:rsidRDefault="059DF2FB" w14:paraId="506394C6" w14:textId="6B650223">
      <w:pPr>
        <w:pStyle w:val="Normal"/>
        <w:rPr>
          <w:rFonts w:ascii="Times New Roman" w:hAnsi="Times New Roman" w:eastAsia="Times New Roman" w:cs="Times New Roman"/>
          <w:sz w:val="27"/>
          <w:szCs w:val="27"/>
        </w:rPr>
      </w:pPr>
      <w:r>
        <w:br/>
      </w:r>
      <w:r w:rsidRPr="4DCD57FE" w:rsidR="059DF2FB">
        <w:rPr>
          <w:rFonts w:ascii="Times New Roman" w:hAnsi="Times New Roman" w:eastAsia="Times New Roman" w:cs="Times New Roman"/>
          <w:b w:val="1"/>
          <w:bCs w:val="1"/>
          <w:sz w:val="27"/>
          <w:szCs w:val="27"/>
        </w:rPr>
        <w:t>Lindsey Thurman</w:t>
      </w:r>
      <w:r w:rsidRPr="4DCD57FE" w:rsidR="059DF2FB">
        <w:rPr>
          <w:rFonts w:ascii="Times New Roman" w:hAnsi="Times New Roman" w:eastAsia="Times New Roman" w:cs="Times New Roman"/>
          <w:sz w:val="27"/>
          <w:szCs w:val="27"/>
        </w:rPr>
        <w:t xml:space="preserve"> </w:t>
      </w:r>
      <w:r w:rsidRPr="4DCD57FE" w:rsidR="457BF93F">
        <w:rPr>
          <w:rFonts w:ascii="Times New Roman" w:hAnsi="Times New Roman" w:eastAsia="Times New Roman" w:cs="Times New Roman"/>
          <w:sz w:val="27"/>
          <w:szCs w:val="27"/>
        </w:rPr>
        <w:t>is a Partnerships Ecologist for the Northwest Climate Adaptation Science Center (NW CASC). She is a freshwater community ecologist with expertise in amphibian ecology and conservation. Lindsey received her M. S. and Ph.D. in Wildlife Science from Oregon State University and a B.S. in Wildlife Ecology &amp; Conservation from the University of Florida.  Her research currently focuses on identifying climate change refugia for stream-associated amphibian species in timber-managed landscapes. Lindsey also leads a community of practice among agency, university and non-profit partners centered around species’ adaptive capacity (AC) in a changing climate and improving the incorporation of AC information in natural-resource management and conservation planning through training, guidance and tool development.  She is lead author of the notable climate science paper, “Persist in place or shift in space? Evaluating the adaptive capacity of species to climate change” (Frontiers in Ecology and the Environment, 2020).</w:t>
      </w:r>
      <w:r w:rsidRPr="4DCD57FE" w:rsidR="2C42B9EF">
        <w:rPr>
          <w:rFonts w:ascii="Times New Roman" w:hAnsi="Times New Roman" w:eastAsia="Times New Roman" w:cs="Times New Roman"/>
          <w:sz w:val="27"/>
          <w:szCs w:val="27"/>
        </w:rPr>
        <w:t xml:space="preserve"> </w:t>
      </w:r>
      <w:hyperlink r:id="R88e01f4a11d7484b">
        <w:r w:rsidRPr="4DCD57FE" w:rsidR="2C42B9EF">
          <w:rPr>
            <w:rStyle w:val="Hyperlink"/>
            <w:rFonts w:ascii="Times New Roman" w:hAnsi="Times New Roman" w:eastAsia="Times New Roman" w:cs="Times New Roman"/>
            <w:sz w:val="27"/>
            <w:szCs w:val="27"/>
          </w:rPr>
          <w:t>lthurman@usgs.gov</w:t>
        </w:r>
      </w:hyperlink>
    </w:p>
    <w:p w:rsidR="5960F509" w:rsidP="5960F509" w:rsidRDefault="5960F509" w14:paraId="7A0D3632" w14:textId="474FCD3E">
      <w:pPr>
        <w:pStyle w:val="Normal"/>
        <w:rPr>
          <w:rFonts w:ascii="Times New Roman" w:hAnsi="Times New Roman" w:eastAsia="Times New Roman" w:cs="Times New Roman"/>
          <w:sz w:val="27"/>
          <w:szCs w:val="27"/>
        </w:rPr>
      </w:pPr>
    </w:p>
    <w:p w:rsidR="6994DEC2" w:rsidP="5960F509" w:rsidRDefault="6994DEC2" w14:paraId="1C8294D5" w14:textId="39E2B7C4">
      <w:pPr>
        <w:pStyle w:val="Normal"/>
        <w:rPr>
          <w:rFonts w:ascii="Times New Roman" w:hAnsi="Times New Roman" w:eastAsia="Times New Roman" w:cs="Times New Roman"/>
          <w:sz w:val="27"/>
          <w:szCs w:val="27"/>
        </w:rPr>
      </w:pPr>
      <w:r w:rsidRPr="5960F509" w:rsidR="6994DEC2">
        <w:rPr>
          <w:rFonts w:ascii="Times New Roman" w:hAnsi="Times New Roman" w:eastAsia="Times New Roman" w:cs="Times New Roman"/>
          <w:b w:val="1"/>
          <w:bCs w:val="1"/>
          <w:sz w:val="27"/>
          <w:szCs w:val="27"/>
        </w:rPr>
        <w:t>Benjamin Zuckerberg</w:t>
      </w:r>
      <w:r w:rsidRPr="5960F509" w:rsidR="6994DEC2">
        <w:rPr>
          <w:rFonts w:ascii="Times New Roman" w:hAnsi="Times New Roman" w:eastAsia="Times New Roman" w:cs="Times New Roman"/>
          <w:sz w:val="27"/>
          <w:szCs w:val="27"/>
        </w:rPr>
        <w:t xml:space="preserve"> is a professor in the Department of Forest and Wildlife Ecology at the University of Wisconsin-Madison. Dr. Zuckerberg received his </w:t>
      </w:r>
      <w:r w:rsidRPr="5960F509" w:rsidR="6994DEC2">
        <w:rPr>
          <w:rFonts w:ascii="Times New Roman" w:hAnsi="Times New Roman" w:eastAsia="Times New Roman" w:cs="Times New Roman"/>
          <w:sz w:val="27"/>
          <w:szCs w:val="27"/>
        </w:rPr>
        <w:t>Masters</w:t>
      </w:r>
      <w:r w:rsidRPr="5960F509" w:rsidR="6994DEC2">
        <w:rPr>
          <w:rFonts w:ascii="Times New Roman" w:hAnsi="Times New Roman" w:eastAsia="Times New Roman" w:cs="Times New Roman"/>
          <w:sz w:val="27"/>
          <w:szCs w:val="27"/>
        </w:rPr>
        <w:t xml:space="preserve"> from the University of Massachusetts-Amherst and doctorate from the State University of New York where he then went on to serve as a research associate in citizen science at the Cornell Lab of Ornithology. His research focuses on how modern climate change and habitat loss influence wildlife behavior, abundance, and distribution. Members of his lab often work closely with natural resource managers to provide guidance on various aspects of climate change adaptation. Dr. Zuckerberg teaches a course on Climate Change Ecology and is a strong advocate for the role of citizen science in understanding how species will respond to the global pressures of the 21st century.  </w:t>
      </w:r>
      <w:hyperlink r:id="R2d12bd862fda467f">
        <w:r w:rsidRPr="5960F509" w:rsidR="0D6E9ACF">
          <w:rPr>
            <w:rStyle w:val="Hyperlink"/>
            <w:rFonts w:ascii="Times New Roman" w:hAnsi="Times New Roman" w:eastAsia="Times New Roman" w:cs="Times New Roman"/>
            <w:sz w:val="27"/>
            <w:szCs w:val="27"/>
          </w:rPr>
          <w:t>bzuckerberg@wisc.edu</w:t>
        </w:r>
      </w:hyperlink>
    </w:p>
    <w:p w:rsidR="5960F509" w:rsidP="5960F509" w:rsidRDefault="5960F509" w14:paraId="22010D94" w14:textId="6B6EEA22">
      <w:pPr>
        <w:pStyle w:val="Normal"/>
        <w:rPr>
          <w:rFonts w:ascii="Times New Roman" w:hAnsi="Times New Roman" w:eastAsia="Times New Roman" w:cs="Times New Roman"/>
          <w:sz w:val="27"/>
          <w:szCs w:val="27"/>
        </w:rPr>
      </w:pPr>
    </w:p>
    <w:p w:rsidR="5960F509" w:rsidP="5960F509" w:rsidRDefault="5960F509" w14:paraId="77CF2D42" w14:textId="69D5A092">
      <w:pPr>
        <w:pStyle w:val="Normal"/>
        <w:rPr>
          <w:rFonts w:ascii="Times New Roman" w:hAnsi="Times New Roman" w:eastAsia="Times New Roman" w:cs="Times New Roman"/>
          <w:sz w:val="27"/>
          <w:szCs w:val="27"/>
        </w:rPr>
      </w:pPr>
    </w:p>
    <w:p w:rsidR="5960F509" w:rsidP="5960F509" w:rsidRDefault="5960F509" w14:paraId="7DFD9ED8" w14:textId="20F89227">
      <w:pPr>
        <w:pStyle w:val="Normal"/>
        <w:rPr>
          <w:rFonts w:ascii="Times New Roman" w:hAnsi="Times New Roman" w:eastAsia="Times New Roman" w:cs="Times New Roman"/>
          <w:sz w:val="27"/>
          <w:szCs w:val="27"/>
        </w:rPr>
      </w:pPr>
    </w:p>
    <w:p w:rsidR="4C3BA4BC" w:rsidP="4C3BA4BC" w:rsidRDefault="4C3BA4BC" w14:paraId="4CA372C4" w14:textId="1D9B1CC4">
      <w:pPr>
        <w:rPr>
          <w:rFonts w:ascii="Times New Roman" w:hAnsi="Times New Roman" w:eastAsia="Times New Roman" w:cs="Times New Roman"/>
          <w:sz w:val="27"/>
          <w:szCs w:val="27"/>
        </w:rPr>
      </w:pPr>
    </w:p>
    <w:p w:rsidR="4C3BA4BC" w:rsidP="4C3BA4BC" w:rsidRDefault="4C3BA4BC" w14:paraId="534607FA" w14:textId="40E82D28">
      <w:pPr>
        <w:rPr>
          <w:rFonts w:ascii="Times New Roman" w:hAnsi="Times New Roman" w:eastAsia="Times New Roman" w:cs="Times New Roman"/>
          <w:sz w:val="27"/>
          <w:szCs w:val="27"/>
        </w:rPr>
      </w:pPr>
    </w:p>
    <w:p w:rsidR="4C3BA4BC" w:rsidP="4C3BA4BC" w:rsidRDefault="4C3BA4BC" w14:paraId="7A5E70C1" w14:textId="0A57FBC9">
      <w:pPr>
        <w:rPr>
          <w:rFonts w:ascii="Times New Roman" w:hAnsi="Times New Roman" w:eastAsia="Times New Roman" w:cs="Times New Roman"/>
          <w:sz w:val="27"/>
          <w:szCs w:val="27"/>
        </w:rPr>
      </w:pPr>
    </w:p>
    <w:sectPr w:rsidR="4C3BA4BC">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69100E6"/>
    <w:rsid w:val="00241A3A"/>
    <w:rsid w:val="008E40B4"/>
    <w:rsid w:val="059DF2FB"/>
    <w:rsid w:val="06F6DF0E"/>
    <w:rsid w:val="09A14C55"/>
    <w:rsid w:val="0D6E9ACF"/>
    <w:rsid w:val="0F40314A"/>
    <w:rsid w:val="0FA55A99"/>
    <w:rsid w:val="10FFB6FE"/>
    <w:rsid w:val="1159DDB5"/>
    <w:rsid w:val="11F8F291"/>
    <w:rsid w:val="163C028D"/>
    <w:rsid w:val="1656BD51"/>
    <w:rsid w:val="18B7F1A4"/>
    <w:rsid w:val="1EAE47A6"/>
    <w:rsid w:val="1FE05B62"/>
    <w:rsid w:val="269100E6"/>
    <w:rsid w:val="2C42B9EF"/>
    <w:rsid w:val="2F53AA70"/>
    <w:rsid w:val="316CEDFF"/>
    <w:rsid w:val="3836B3B5"/>
    <w:rsid w:val="3D62153E"/>
    <w:rsid w:val="3FF71EA0"/>
    <w:rsid w:val="457BF93F"/>
    <w:rsid w:val="4B9334D3"/>
    <w:rsid w:val="4C3BA4BC"/>
    <w:rsid w:val="4D792250"/>
    <w:rsid w:val="4DCD57FE"/>
    <w:rsid w:val="4EA545A2"/>
    <w:rsid w:val="5960F509"/>
    <w:rsid w:val="59777177"/>
    <w:rsid w:val="5A498678"/>
    <w:rsid w:val="607362B6"/>
    <w:rsid w:val="6994DEC2"/>
    <w:rsid w:val="6A7D97FC"/>
    <w:rsid w:val="6EF7B597"/>
    <w:rsid w:val="6FBE693F"/>
    <w:rsid w:val="72FA2619"/>
    <w:rsid w:val="7325BF3F"/>
    <w:rsid w:val="748AFCB5"/>
    <w:rsid w:val="74C992F7"/>
    <w:rsid w:val="7982C0BB"/>
    <w:rsid w:val="7B072F0F"/>
    <w:rsid w:val="7B1C57EC"/>
    <w:rsid w:val="7C5E94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100E6"/>
  <w15:chartTrackingRefBased/>
  <w15:docId w15:val="{6D9E9453-75AC-4D87-87C6-6E981D3DF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 w:customStyle="1">
    <w:name w:val="Body"/>
    <w:basedOn w:val="Normal"/>
    <w:rsid w:val="74C992F7"/>
    <w:rPr>
      <w:rFonts w:ascii="Helvetica Neue" w:hAnsi="Helvetica Neue" w:eastAsia="Arial Unicode MS" w:cs="Arial Unicode MS"/>
      <w:color w:val="000000" w:themeColor="text1"/>
      <w:lang w:val="nl-NL"/>
    </w:r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climatetoolbox.org/" TargetMode="External" Id="rId8" /><Relationship Type="http://schemas.openxmlformats.org/officeDocument/2006/relationships/customXml" Target="../customXml/item3.xml" Id="rId3" /><Relationship Type="http://schemas.openxmlformats.org/officeDocument/2006/relationships/hyperlink" Target="https://www.climatologylab.org/" TargetMode="Externa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theme" Target="theme/theme1.xml" Id="rId15" /><Relationship Type="http://schemas.openxmlformats.org/officeDocument/2006/relationships/styles" Target="styles.xml" Id="rId4" /><Relationship Type="http://schemas.openxmlformats.org/officeDocument/2006/relationships/hyperlink" Target="mailto:khegewisch@ucmerced.edu" TargetMode="External" Id="rId9" /><Relationship Type="http://schemas.openxmlformats.org/officeDocument/2006/relationships/fontTable" Target="fontTable.xml" Id="rId14" /><Relationship Type="http://schemas.openxmlformats.org/officeDocument/2006/relationships/hyperlink" Target="mailto:brad.cory@tnc.org" TargetMode="External" Id="Rd73d3f3b4a504911" /><Relationship Type="http://schemas.openxmlformats.org/officeDocument/2006/relationships/hyperlink" Target="mailto:Courtney.Peterson@colostate.edu" TargetMode="External" Id="R8934c8811a6b4143" /><Relationship Type="http://schemas.openxmlformats.org/officeDocument/2006/relationships/hyperlink" Target="https://www.niacs.org/" TargetMode="External" Id="R0417d102c1624a38" /><Relationship Type="http://schemas.openxmlformats.org/officeDocument/2006/relationships/hyperlink" Target="mailto:bzuckerberg@wisc.edu" TargetMode="External" Id="R2d12bd862fda467f" /><Relationship Type="http://schemas.openxmlformats.org/officeDocument/2006/relationships/hyperlink" Target="mailto:imtiaz.rangwala@colorado.edu" TargetMode="External" Id="R46d872014d064885" /><Relationship Type="http://schemas.openxmlformats.org/officeDocument/2006/relationships/hyperlink" Target="mailto:Gregor_Schuurman@nps.gov" TargetMode="External" Id="Ra247c05e72c14804" /><Relationship Type="http://schemas.openxmlformats.org/officeDocument/2006/relationships/hyperlink" Target="mailto:lthurman@usgs.gov" TargetMode="External" Id="R88e01f4a11d7484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3E6AE954640F48BBB5A1886FB72C80" ma:contentTypeVersion="11" ma:contentTypeDescription="Create a new document." ma:contentTypeScope="" ma:versionID="b111dad25118e5f999bdd59f1d360593">
  <xsd:schema xmlns:xsd="http://www.w3.org/2001/XMLSchema" xmlns:xs="http://www.w3.org/2001/XMLSchema" xmlns:p="http://schemas.microsoft.com/office/2006/metadata/properties" xmlns:ns2="c9b8e34d-af63-463b-8282-c59c2d758c47" xmlns:ns3="37eabcf7-e67d-45a0-8e2b-974874c8f53f" xmlns:ns4="31062a0d-ede8-4112-b4bb-00a9c1bc8e16" targetNamespace="http://schemas.microsoft.com/office/2006/metadata/properties" ma:root="true" ma:fieldsID="b772683b829c0600577d67a065a5c629" ns2:_="" ns3:_="" ns4:_="">
    <xsd:import namespace="c9b8e34d-af63-463b-8282-c59c2d758c47"/>
    <xsd:import namespace="37eabcf7-e67d-45a0-8e2b-974874c8f53f"/>
    <xsd:import namespace="31062a0d-ede8-4112-b4bb-00a9c1bc8e1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4:TaxCatchAll"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b8e34d-af63-463b-8282-c59c2d758c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c5df3ad-b4e5-45d1-88c9-23db5f1fe618"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eabcf7-e67d-45a0-8e2b-974874c8f53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062a0d-ede8-4112-b4bb-00a9c1bc8e1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88fc586-6566-4013-9448-87e2a78edf89}" ma:internalName="TaxCatchAll" ma:showField="CatchAllData" ma:web="37eabcf7-e67d-45a0-8e2b-974874c8f5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37eabcf7-e67d-45a0-8e2b-974874c8f53f">
      <UserInfo>
        <DisplayName>Elliott-Smith, Elise</DisplayName>
        <AccountId>14</AccountId>
        <AccountType/>
      </UserInfo>
    </SharedWithUsers>
    <lcf76f155ced4ddcb4097134ff3c332f xmlns="c9b8e34d-af63-463b-8282-c59c2d758c47">
      <Terms xmlns="http://schemas.microsoft.com/office/infopath/2007/PartnerControls"/>
    </lcf76f155ced4ddcb4097134ff3c332f>
    <TaxCatchAll xmlns="31062a0d-ede8-4112-b4bb-00a9c1bc8e1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097E93-F371-4B9F-9540-350AD491A86C}"/>
</file>

<file path=customXml/itemProps2.xml><?xml version="1.0" encoding="utf-8"?>
<ds:datastoreItem xmlns:ds="http://schemas.openxmlformats.org/officeDocument/2006/customXml" ds:itemID="{7F4CD02D-15C0-4EE0-8538-6F11A348BA0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2670E6E-868C-463E-A1B9-2D143967CC32}">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Christy Miller Hesed</dc:creator>
  <cp:keywords/>
  <dc:description/>
  <cp:lastModifiedBy>Elliott-Smith, Elise</cp:lastModifiedBy>
  <cp:revision>5</cp:revision>
  <dcterms:created xsi:type="dcterms:W3CDTF">2023-01-17T18:51:00Z</dcterms:created>
  <dcterms:modified xsi:type="dcterms:W3CDTF">2023-01-24T15:48:32Z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0x010100A13E6AE954640F48BBB5A1886FB72C80</vt:lpwstr>
  </property>
</Properties>
</file>