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2D" w:rsidRPr="00D930DC" w:rsidRDefault="00B7582D" w:rsidP="00595A86">
      <w:pPr>
        <w:tabs>
          <w:tab w:val="left" w:pos="288"/>
          <w:tab w:val="right" w:pos="9360"/>
        </w:tabs>
        <w:jc w:val="center"/>
        <w:rPr>
          <w:b/>
          <w:sz w:val="28"/>
          <w:szCs w:val="28"/>
        </w:rPr>
      </w:pPr>
      <w:bookmarkStart w:id="0" w:name="_GoBack"/>
      <w:bookmarkEnd w:id="0"/>
      <w:r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3A66B8">
        <w:rPr>
          <w:b w:val="0"/>
        </w:rPr>
        <w:fldChar w:fldCharType="begin"/>
      </w:r>
      <w:r w:rsidR="0087023F" w:rsidRPr="00D930DC">
        <w:rPr>
          <w:b w:val="0"/>
        </w:rPr>
        <w:instrText xml:space="preserve"> TOC \o "1-4" \h \z \u </w:instrText>
      </w:r>
      <w:r w:rsidRPr="003A66B8">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046999">
          <w:rPr>
            <w:webHidden/>
          </w:rPr>
          <w:t>71</w:t>
        </w:r>
        <w:r w:rsidRPr="00D930DC">
          <w:rPr>
            <w:webHidden/>
          </w:rPr>
          <w:fldChar w:fldCharType="end"/>
        </w:r>
      </w:hyperlink>
    </w:p>
    <w:p w:rsidR="00350AF5" w:rsidRPr="00D930DC" w:rsidRDefault="003A66B8">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_Toc273443792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_Toc273443793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_Toc273443794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_Toc273443795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_Toc273443796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_Toc273443797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_Toc273443798 \h </w:instrText>
        </w:r>
        <w:r w:rsidRPr="00D930DC">
          <w:rPr>
            <w:noProof/>
            <w:webHidden/>
          </w:rPr>
        </w:r>
        <w:r w:rsidRPr="00D930DC">
          <w:rPr>
            <w:noProof/>
            <w:webHidden/>
          </w:rPr>
          <w:fldChar w:fldCharType="separate"/>
        </w:r>
        <w:r w:rsidR="00046999">
          <w:rPr>
            <w:noProof/>
            <w:webHidden/>
          </w:rPr>
          <w:t>71</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_Toc273443799 \h </w:instrText>
        </w:r>
        <w:r w:rsidRPr="00D930DC">
          <w:rPr>
            <w:noProof/>
            <w:webHidden/>
          </w:rPr>
        </w:r>
        <w:r w:rsidRPr="00D930DC">
          <w:rPr>
            <w:noProof/>
            <w:webHidden/>
          </w:rPr>
          <w:fldChar w:fldCharType="separate"/>
        </w:r>
        <w:r w:rsidR="00046999">
          <w:rPr>
            <w:noProof/>
            <w:webHidden/>
          </w:rPr>
          <w:t>72</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_Toc273443800 \h </w:instrText>
        </w:r>
        <w:r w:rsidRPr="00D930DC">
          <w:rPr>
            <w:noProof/>
            <w:webHidden/>
          </w:rPr>
        </w:r>
        <w:r w:rsidRPr="00D930DC">
          <w:rPr>
            <w:noProof/>
            <w:webHidden/>
          </w:rPr>
          <w:fldChar w:fldCharType="separate"/>
        </w:r>
        <w:r w:rsidR="00046999">
          <w:rPr>
            <w:noProof/>
            <w:webHidden/>
          </w:rPr>
          <w:t>72</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_Toc273443801 \h </w:instrText>
        </w:r>
        <w:r w:rsidRPr="00D930DC">
          <w:rPr>
            <w:noProof/>
            <w:webHidden/>
          </w:rPr>
        </w:r>
        <w:r w:rsidRPr="00D930DC">
          <w:rPr>
            <w:noProof/>
            <w:webHidden/>
          </w:rPr>
          <w:fldChar w:fldCharType="separate"/>
        </w:r>
        <w:r w:rsidR="00046999">
          <w:rPr>
            <w:noProof/>
            <w:webHidden/>
          </w:rPr>
          <w:t>73</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_Toc273443802 \h </w:instrText>
        </w:r>
        <w:r w:rsidRPr="00D930DC">
          <w:rPr>
            <w:noProof/>
            <w:webHidden/>
          </w:rPr>
        </w:r>
        <w:r w:rsidRPr="00D930DC">
          <w:rPr>
            <w:noProof/>
            <w:webHidden/>
          </w:rPr>
          <w:fldChar w:fldCharType="separate"/>
        </w:r>
        <w:r w:rsidR="00046999">
          <w:rPr>
            <w:noProof/>
            <w:webHidden/>
          </w:rPr>
          <w:t>73</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_Toc273443803 \h </w:instrText>
        </w:r>
        <w:r w:rsidRPr="00D930DC">
          <w:rPr>
            <w:noProof/>
            <w:webHidden/>
          </w:rPr>
        </w:r>
        <w:r w:rsidRPr="00D930DC">
          <w:rPr>
            <w:noProof/>
            <w:webHidden/>
          </w:rPr>
          <w:fldChar w:fldCharType="separate"/>
        </w:r>
        <w:r w:rsidR="00046999">
          <w:rPr>
            <w:noProof/>
            <w:webHidden/>
          </w:rPr>
          <w:t>73</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_Toc273443804 \h </w:instrText>
        </w:r>
        <w:r w:rsidRPr="00D930DC">
          <w:rPr>
            <w:noProof/>
            <w:webHidden/>
          </w:rPr>
        </w:r>
        <w:r w:rsidRPr="00D930DC">
          <w:rPr>
            <w:noProof/>
            <w:webHidden/>
          </w:rPr>
          <w:fldChar w:fldCharType="separate"/>
        </w:r>
        <w:r w:rsidR="00046999">
          <w:rPr>
            <w:noProof/>
            <w:webHidden/>
          </w:rPr>
          <w:t>73</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_Toc273443805 \h </w:instrText>
        </w:r>
        <w:r w:rsidRPr="00D930DC">
          <w:rPr>
            <w:noProof/>
            <w:webHidden/>
          </w:rPr>
        </w:r>
        <w:r w:rsidRPr="00D930DC">
          <w:rPr>
            <w:noProof/>
            <w:webHidden/>
          </w:rPr>
          <w:fldChar w:fldCharType="separate"/>
        </w:r>
        <w:r w:rsidR="00046999">
          <w:rPr>
            <w:noProof/>
            <w:webHidden/>
          </w:rPr>
          <w:t>73</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_Toc273443806 \h </w:instrText>
        </w:r>
        <w:r w:rsidRPr="00D930DC">
          <w:rPr>
            <w:noProof/>
            <w:webHidden/>
          </w:rPr>
        </w:r>
        <w:r w:rsidRPr="00D930DC">
          <w:rPr>
            <w:noProof/>
            <w:webHidden/>
          </w:rPr>
          <w:fldChar w:fldCharType="separate"/>
        </w:r>
        <w:r w:rsidR="00046999">
          <w:rPr>
            <w:noProof/>
            <w:webHidden/>
          </w:rPr>
          <w:t>74</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_Toc273443807 \h </w:instrText>
        </w:r>
        <w:r w:rsidRPr="00D930DC">
          <w:rPr>
            <w:noProof/>
            <w:webHidden/>
          </w:rPr>
        </w:r>
        <w:r w:rsidRPr="00D930DC">
          <w:rPr>
            <w:noProof/>
            <w:webHidden/>
          </w:rPr>
          <w:fldChar w:fldCharType="separate"/>
        </w:r>
        <w:r w:rsidR="00046999">
          <w:rPr>
            <w:noProof/>
            <w:webHidden/>
          </w:rPr>
          <w:t>74</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_Toc273443808 \h </w:instrText>
        </w:r>
        <w:r w:rsidRPr="00D930DC">
          <w:rPr>
            <w:noProof/>
            <w:webHidden/>
          </w:rPr>
        </w:r>
        <w:r w:rsidRPr="00D930DC">
          <w:rPr>
            <w:noProof/>
            <w:webHidden/>
          </w:rPr>
          <w:fldChar w:fldCharType="separate"/>
        </w:r>
        <w:r w:rsidR="00046999">
          <w:rPr>
            <w:noProof/>
            <w:webHidden/>
          </w:rPr>
          <w:t>75</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_Toc273443809 \h </w:instrText>
        </w:r>
        <w:r w:rsidRPr="00D930DC">
          <w:rPr>
            <w:noProof/>
            <w:webHidden/>
          </w:rPr>
        </w:r>
        <w:r w:rsidRPr="00D930DC">
          <w:rPr>
            <w:noProof/>
            <w:webHidden/>
          </w:rPr>
          <w:fldChar w:fldCharType="separate"/>
        </w:r>
        <w:r w:rsidR="00046999">
          <w:rPr>
            <w:noProof/>
            <w:webHidden/>
          </w:rPr>
          <w:t>75</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_Toc273443810 \h </w:instrText>
        </w:r>
        <w:r w:rsidRPr="00D930DC">
          <w:rPr>
            <w:noProof/>
            <w:webHidden/>
          </w:rPr>
        </w:r>
        <w:r w:rsidRPr="00D930DC">
          <w:rPr>
            <w:noProof/>
            <w:webHidden/>
          </w:rPr>
          <w:fldChar w:fldCharType="separate"/>
        </w:r>
        <w:r w:rsidR="00046999">
          <w:rPr>
            <w:noProof/>
            <w:webHidden/>
          </w:rPr>
          <w:t>75</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_Toc273443811 \h </w:instrText>
        </w:r>
        <w:r w:rsidRPr="00D930DC">
          <w:rPr>
            <w:noProof/>
            <w:webHidden/>
          </w:rPr>
        </w:r>
        <w:r w:rsidRPr="00D930DC">
          <w:rPr>
            <w:noProof/>
            <w:webHidden/>
          </w:rPr>
          <w:fldChar w:fldCharType="separate"/>
        </w:r>
        <w:r w:rsidR="00046999">
          <w:rPr>
            <w:noProof/>
            <w:webHidden/>
          </w:rPr>
          <w:t>75</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_Toc273443812 \h </w:instrText>
        </w:r>
        <w:r w:rsidRPr="00D930DC">
          <w:rPr>
            <w:noProof/>
            <w:webHidden/>
          </w:rPr>
        </w:r>
        <w:r w:rsidRPr="00D930DC">
          <w:rPr>
            <w:noProof/>
            <w:webHidden/>
          </w:rPr>
          <w:fldChar w:fldCharType="separate"/>
        </w:r>
        <w:r w:rsidR="00046999">
          <w:rPr>
            <w:noProof/>
            <w:webHidden/>
          </w:rPr>
          <w:t>75</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_Toc273443813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_Toc273443814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_Toc273443815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_Toc273443816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_Toc273443817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_Toc273443818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_Toc273443819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_Toc273443820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_Toc273443821 \h </w:instrText>
        </w:r>
        <w:r w:rsidRPr="00D930DC">
          <w:rPr>
            <w:noProof/>
            <w:webHidden/>
          </w:rPr>
        </w:r>
        <w:r w:rsidRPr="00D930DC">
          <w:rPr>
            <w:noProof/>
            <w:webHidden/>
          </w:rPr>
          <w:fldChar w:fldCharType="separate"/>
        </w:r>
        <w:r w:rsidR="00046999">
          <w:rPr>
            <w:noProof/>
            <w:webHidden/>
          </w:rPr>
          <w:t>76</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_Toc273443822 \h </w:instrText>
        </w:r>
        <w:r w:rsidRPr="00D930DC">
          <w:rPr>
            <w:noProof/>
            <w:webHidden/>
          </w:rPr>
        </w:r>
        <w:r w:rsidRPr="00D930DC">
          <w:rPr>
            <w:noProof/>
            <w:webHidden/>
          </w:rPr>
          <w:fldChar w:fldCharType="separate"/>
        </w:r>
        <w:r w:rsidR="00046999">
          <w:rPr>
            <w:noProof/>
            <w:webHidden/>
          </w:rPr>
          <w:t>77</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_Toc273443823 \h </w:instrText>
        </w:r>
        <w:r w:rsidRPr="00D930DC">
          <w:rPr>
            <w:noProof/>
            <w:webHidden/>
          </w:rPr>
        </w:r>
        <w:r w:rsidRPr="00D930DC">
          <w:rPr>
            <w:noProof/>
            <w:webHidden/>
          </w:rPr>
          <w:fldChar w:fldCharType="separate"/>
        </w:r>
        <w:r w:rsidR="00046999">
          <w:rPr>
            <w:noProof/>
            <w:webHidden/>
          </w:rPr>
          <w:t>77</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_Toc273443824 \h </w:instrText>
        </w:r>
        <w:r w:rsidRPr="00D930DC">
          <w:rPr>
            <w:noProof/>
            <w:webHidden/>
          </w:rPr>
        </w:r>
        <w:r w:rsidRPr="00D930DC">
          <w:rPr>
            <w:noProof/>
            <w:webHidden/>
          </w:rPr>
          <w:fldChar w:fldCharType="separate"/>
        </w:r>
        <w:r w:rsidR="00046999">
          <w:rPr>
            <w:noProof/>
            <w:webHidden/>
          </w:rPr>
          <w:t>77</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_Toc273443825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_Toc273443826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_Toc273443827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_Toc273443828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_Toc273443829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_Toc273443830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_Toc273443831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_Toc273443832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_Toc273443833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_Toc273443834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_Toc273443835 \h </w:instrText>
        </w:r>
        <w:r w:rsidRPr="00D930DC">
          <w:rPr>
            <w:noProof/>
            <w:webHidden/>
          </w:rPr>
        </w:r>
        <w:r w:rsidRPr="00D930DC">
          <w:rPr>
            <w:noProof/>
            <w:webHidden/>
          </w:rPr>
          <w:fldChar w:fldCharType="separate"/>
        </w:r>
        <w:r w:rsidR="00046999">
          <w:rPr>
            <w:noProof/>
            <w:webHidden/>
          </w:rPr>
          <w:t>78</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_Toc273443836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_Toc273443837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_Toc273443838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_Toc273443839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_Toc273443840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_Toc273443841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_Toc273443842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_Toc273443843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_Toc273443844 \h </w:instrText>
        </w:r>
        <w:r w:rsidRPr="00D930DC">
          <w:rPr>
            <w:noProof/>
            <w:webHidden/>
          </w:rPr>
        </w:r>
        <w:r w:rsidRPr="00D930DC">
          <w:rPr>
            <w:noProof/>
            <w:webHidden/>
          </w:rPr>
          <w:fldChar w:fldCharType="separate"/>
        </w:r>
        <w:r w:rsidR="00046999">
          <w:rPr>
            <w:noProof/>
            <w:webHidden/>
          </w:rPr>
          <w:t>79</w:t>
        </w:r>
        <w:r w:rsidRPr="00D930DC">
          <w:rPr>
            <w:noProof/>
            <w:webHidden/>
          </w:rPr>
          <w:fldChar w:fldCharType="end"/>
        </w:r>
      </w:hyperlink>
    </w:p>
    <w:p w:rsidR="00350AF5" w:rsidRPr="00D930DC" w:rsidRDefault="003A66B8">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Pr="00D930DC">
          <w:rPr>
            <w:noProof/>
            <w:webHidden/>
          </w:rPr>
          <w:fldChar w:fldCharType="begin"/>
        </w:r>
        <w:r w:rsidR="00350AF5" w:rsidRPr="00D930DC">
          <w:rPr>
            <w:noProof/>
            <w:webHidden/>
          </w:rPr>
          <w:instrText xml:space="preserve"> PAGEREF _Toc273443845 \h </w:instrText>
        </w:r>
        <w:r w:rsidRPr="00D930DC">
          <w:rPr>
            <w:noProof/>
            <w:webHidden/>
          </w:rPr>
        </w:r>
        <w:r w:rsidRPr="00D930DC">
          <w:rPr>
            <w:noProof/>
            <w:webHidden/>
          </w:rPr>
          <w:fldChar w:fldCharType="separate"/>
        </w:r>
        <w:r w:rsidR="00046999">
          <w:rPr>
            <w:noProof/>
            <w:webHidden/>
          </w:rPr>
          <w:t>80</w:t>
        </w:r>
        <w:r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1" w:name="_Toc273443791"/>
      <w:r w:rsidRPr="00D930DC">
        <w:lastRenderedPageBreak/>
        <w:t>Section 3.34.</w:t>
      </w:r>
      <w:r w:rsidRPr="00D930DC">
        <w:tab/>
        <w:t>Cryogenic Liquid-Measuring Devices</w:t>
      </w:r>
      <w:bookmarkEnd w:id="1"/>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2" w:name="_Toc273443792"/>
      <w:r w:rsidRPr="00D930DC">
        <w:t>A.</w:t>
      </w:r>
      <w:r w:rsidRPr="00D930DC">
        <w:tab/>
        <w:t>Application</w:t>
      </w:r>
      <w:bookmarkEnd w:id="2"/>
    </w:p>
    <w:p w:rsidR="00B7582D" w:rsidRPr="00D930DC" w:rsidRDefault="00B7582D">
      <w:pPr>
        <w:keepNext/>
        <w:jc w:val="both"/>
      </w:pPr>
    </w:p>
    <w:p w:rsidR="00B7582D" w:rsidRPr="00D930DC" w:rsidRDefault="00B7582D">
      <w:pPr>
        <w:keepNext/>
        <w:tabs>
          <w:tab w:val="left" w:pos="540"/>
        </w:tabs>
        <w:jc w:val="both"/>
      </w:pPr>
      <w:bookmarkStart w:id="3" w:name="_Toc273443793"/>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4" w:name="_Toc273443794"/>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 (see Section 3.37. Code for Mass Flow Meters).</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5" w:name="_Toc273443795"/>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6" w:name="_Toc273443796"/>
      <w:r w:rsidRPr="00D930DC">
        <w:t>S.</w:t>
      </w:r>
      <w:r w:rsidRPr="00D930DC">
        <w:tab/>
        <w:t>Specifications</w:t>
      </w:r>
      <w:bookmarkEnd w:id="6"/>
    </w:p>
    <w:p w:rsidR="00B7582D" w:rsidRPr="00D930DC" w:rsidRDefault="00B7582D">
      <w:pPr>
        <w:keepNext/>
        <w:jc w:val="both"/>
      </w:pPr>
    </w:p>
    <w:p w:rsidR="00B7582D" w:rsidRPr="00D930DC" w:rsidRDefault="00B7582D">
      <w:pPr>
        <w:pStyle w:val="Heading3"/>
        <w:keepNext/>
      </w:pPr>
      <w:bookmarkStart w:id="7" w:name="_Toc273443797"/>
      <w:r w:rsidRPr="00D930DC">
        <w:t>S.1.</w:t>
      </w:r>
      <w:r w:rsidRPr="00D930DC">
        <w:tab/>
        <w:t>Design of Indicating and Recording Elements and of Recorded Representations.</w:t>
      </w:r>
      <w:bookmarkEnd w:id="7"/>
    </w:p>
    <w:p w:rsidR="00B7582D" w:rsidRPr="00D930DC" w:rsidRDefault="00B7582D">
      <w:pPr>
        <w:keepNext/>
        <w:jc w:val="both"/>
      </w:pPr>
    </w:p>
    <w:p w:rsidR="00B7582D" w:rsidRPr="00D930DC" w:rsidRDefault="00B7582D">
      <w:pPr>
        <w:pStyle w:val="Heading4"/>
      </w:pPr>
      <w:bookmarkStart w:id="8" w:name="_Toc273443798"/>
      <w:r w:rsidRPr="00D930DC">
        <w:t>S.1.1.</w:t>
      </w:r>
      <w:r w:rsidRPr="00D930DC">
        <w:tab/>
        <w:t>Primary Elements.</w:t>
      </w:r>
      <w:bookmarkEnd w:id="8"/>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psia);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t>for small delivery devices</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lb</w:t>
      </w:r>
      <w:r w:rsidR="0059753E">
        <w:t>;</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t>for large delivery devices</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lb</w:t>
      </w:r>
      <w:r w:rsidR="0059753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t>the 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t>in 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9" w:name="_Toc273443799"/>
      <w:r w:rsidRPr="00D930DC">
        <w:t>S.1.2.</w:t>
      </w:r>
      <w:r w:rsidRPr="00D930DC">
        <w:tab/>
        <w:t>Graduations.</w:t>
      </w:r>
      <w:bookmarkEnd w:id="9"/>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t>along 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t>if the indicator is continuous, at the point of widest separation of the graduations.</w:t>
      </w:r>
    </w:p>
    <w:p w:rsidR="00B7582D" w:rsidRPr="00D930DC" w:rsidRDefault="00B7582D">
      <w:pPr>
        <w:ind w:left="720"/>
        <w:jc w:val="both"/>
      </w:pPr>
      <w:r w:rsidRPr="00D930DC">
        <w:t>(See also S.1.3.6. Travel of Indicator)</w:t>
      </w:r>
    </w:p>
    <w:p w:rsidR="00B7582D" w:rsidRPr="00D930DC" w:rsidRDefault="00B7582D">
      <w:pPr>
        <w:jc w:val="both"/>
      </w:pPr>
    </w:p>
    <w:p w:rsidR="00B7582D" w:rsidRPr="00D930DC" w:rsidRDefault="00B7582D">
      <w:pPr>
        <w:pStyle w:val="Heading4"/>
      </w:pPr>
      <w:bookmarkStart w:id="10" w:name="_Toc273443800"/>
      <w:r w:rsidRPr="00D930DC">
        <w:t>S.1.3.</w:t>
      </w:r>
      <w:r w:rsidRPr="00D930DC">
        <w:tab/>
        <w:t>Indicators.</w:t>
      </w:r>
      <w:bookmarkEnd w:id="10"/>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w:t>
      </w:r>
      <w:r w:rsidRPr="00D930DC">
        <w:lastRenderedPageBreak/>
        <w:t>of 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1" w:name="_Toc273443801"/>
      <w:r w:rsidRPr="00D930DC">
        <w:t>S.1.4.</w:t>
      </w:r>
      <w:r w:rsidRPr="00D930DC">
        <w:tab/>
        <w:t>Computing-Type Device.</w:t>
      </w:r>
      <w:bookmarkEnd w:id="11"/>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2" w:name="_Toc273443802"/>
      <w:r w:rsidRPr="00D930DC">
        <w:t>S.2.</w:t>
      </w:r>
      <w:r w:rsidRPr="00D930DC">
        <w:tab/>
        <w:t>Design of Measuring Elements.</w:t>
      </w:r>
      <w:bookmarkEnd w:id="12"/>
    </w:p>
    <w:p w:rsidR="00B7582D" w:rsidRPr="00D930DC" w:rsidRDefault="00B7582D">
      <w:pPr>
        <w:keepNext/>
        <w:jc w:val="both"/>
      </w:pPr>
    </w:p>
    <w:p w:rsidR="00B7582D" w:rsidRPr="00D930DC" w:rsidRDefault="00B7582D">
      <w:pPr>
        <w:ind w:left="360"/>
        <w:jc w:val="both"/>
      </w:pPr>
      <w:bookmarkStart w:id="13" w:name="_Toc273443803"/>
      <w:r w:rsidRPr="00D930DC">
        <w:rPr>
          <w:rStyle w:val="Heading4Char"/>
        </w:rPr>
        <w:t>S.2.1.</w:t>
      </w:r>
      <w:r w:rsidRPr="00D930DC">
        <w:rPr>
          <w:rStyle w:val="Heading4Char"/>
        </w:rPr>
        <w:tab/>
        <w:t>Vapor Elimination.</w:t>
      </w:r>
      <w:bookmarkEnd w:id="13"/>
      <w:r w:rsidRPr="00D930DC">
        <w:t xml:space="preserve"> – A measuring system shall be equipped with an effective vapor eliminator or other effective means to prevent the measurement of vapor that will cause errors in excess of the applicable tolerances.  (See Section T. Tolerances)</w:t>
      </w:r>
    </w:p>
    <w:p w:rsidR="00B7582D" w:rsidRPr="00D930DC" w:rsidRDefault="00B7582D">
      <w:pPr>
        <w:ind w:left="360"/>
        <w:jc w:val="both"/>
      </w:pPr>
    </w:p>
    <w:p w:rsidR="00B7582D" w:rsidRPr="00D930DC" w:rsidRDefault="00B7582D">
      <w:pPr>
        <w:keepNext/>
        <w:ind w:left="360"/>
        <w:jc w:val="both"/>
      </w:pPr>
      <w:bookmarkStart w:id="14" w:name="_Toc273443804"/>
      <w:r w:rsidRPr="00D930DC">
        <w:rPr>
          <w:rStyle w:val="Heading4Char"/>
        </w:rPr>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5" w:name="_Toc273443805"/>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6" w:name="_Toc273443806"/>
      <w:r w:rsidRPr="00D930DC">
        <w:rPr>
          <w:rStyle w:val="Heading4Char"/>
        </w:rPr>
        <w:lastRenderedPageBreak/>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When a compensator system malfunctions, the indicating and recording elements may indicate and record in uncompensated volume if the mode of operation is clearly indicated, e.g., by a marked annunciator, recorded statement, or other obvious means.</w:t>
      </w:r>
      <w:r w:rsidR="00EA2D79" w:rsidRPr="00D930DC">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7" w:name="_Toc273443807"/>
      <w:r w:rsidRPr="00D930DC">
        <w:rPr>
          <w:rStyle w:val="Heading4Char"/>
        </w:rPr>
        <w:t>S.2.5.</w:t>
      </w:r>
      <w:r w:rsidRPr="00D930DC">
        <w:rPr>
          <w:rStyle w:val="Heading4Char"/>
        </w:rPr>
        <w:tab/>
        <w:t>Provision for Sealing.</w:t>
      </w:r>
      <w:bookmarkEnd w:id="17"/>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t>any 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t>any 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D930DC">
        <w:t>any 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D930DC">
        <w:t>any metrological parameter that will affect the metrological 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Ind w:w="120" w:type="dxa"/>
        <w:tblLayout w:type="fixed"/>
        <w:tblCellMar>
          <w:top w:w="43" w:type="dxa"/>
          <w:left w:w="120" w:type="dxa"/>
          <w:bottom w:w="43" w:type="dxa"/>
          <w:right w:w="120" w:type="dxa"/>
        </w:tblCellMar>
        <w:tblLook w:val="000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D930DC" w:rsidRDefault="00B7582D" w:rsidP="002E32E8">
            <w:pPr>
              <w:keepNext/>
              <w:jc w:val="center"/>
              <w:rPr>
                <w:b/>
                <w:bCs/>
              </w:rPr>
            </w:pPr>
            <w:r w:rsidRPr="00D930DC">
              <w:rPr>
                <w:b/>
                <w:bCs/>
              </w:rPr>
              <w:lastRenderedPageBreak/>
              <w:t xml:space="preserve">Table S.2.5. </w:t>
            </w:r>
          </w:p>
          <w:p w:rsidR="00B7582D" w:rsidRPr="00D930DC" w:rsidRDefault="00B7582D" w:rsidP="002E32E8">
            <w:pPr>
              <w:keepNext/>
              <w:jc w:val="center"/>
              <w:rPr>
                <w:b/>
                <w:bCs/>
              </w:rPr>
            </w:pPr>
            <w:r w:rsidRPr="00D930DC">
              <w:rPr>
                <w:b/>
                <w:bCs/>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D930DC" w:rsidRDefault="00B7582D">
            <w:pPr>
              <w:keepNext/>
              <w:jc w:val="center"/>
              <w:rPr>
                <w:b/>
                <w:bCs/>
              </w:rPr>
            </w:pPr>
            <w:r w:rsidRPr="00D930DC">
              <w:rPr>
                <w:b/>
                <w:bCs/>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D930DC" w:rsidRDefault="00B7582D">
            <w:pPr>
              <w:keepNext/>
              <w:jc w:val="center"/>
              <w:rPr>
                <w:b/>
                <w:bCs/>
              </w:rPr>
            </w:pPr>
            <w:r w:rsidRPr="00D930DC">
              <w:rPr>
                <w:b/>
                <w:bCs/>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Seal by physical seal or two event counters:  one for calibration parameters and one for 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times the number of sealable parameters in the device, but not more than 1000 records are required.  (</w:t>
            </w:r>
            <w:r w:rsidRPr="00D930DC">
              <w:rPr>
                <w:b/>
                <w:bCs/>
                <w:i/>
                <w:iCs/>
              </w:rPr>
              <w:t>Note: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D930DC">
              <w:rPr>
                <w:i/>
              </w:rPr>
              <w:t>Nonretroactive 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8" w:name="_Toc273443808"/>
      <w:r w:rsidRPr="00D930DC">
        <w:t>S.3.</w:t>
      </w:r>
      <w:r w:rsidRPr="00D930DC">
        <w:tab/>
        <w:t>Design of Discharge Lines and Discharge Line Valves.</w:t>
      </w:r>
      <w:bookmarkEnd w:id="18"/>
    </w:p>
    <w:p w:rsidR="00B7582D" w:rsidRPr="00D930DC" w:rsidRDefault="00B7582D">
      <w:pPr>
        <w:keepNext/>
        <w:jc w:val="both"/>
      </w:pPr>
    </w:p>
    <w:p w:rsidR="00B7582D" w:rsidRPr="00D930DC" w:rsidRDefault="00B7582D">
      <w:pPr>
        <w:keepLines/>
        <w:ind w:left="360"/>
        <w:jc w:val="both"/>
      </w:pPr>
      <w:bookmarkStart w:id="19" w:name="_Toc273443809"/>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20" w:name="_Toc273443810"/>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1" w:name="_Toc273443811"/>
      <w:r w:rsidRPr="00D930DC">
        <w:t>S.4.</w:t>
      </w:r>
      <w:r w:rsidRPr="00D930DC">
        <w:tab/>
        <w:t>Marking Requirements.</w:t>
      </w:r>
      <w:bookmarkEnd w:id="21"/>
    </w:p>
    <w:p w:rsidR="00B7582D" w:rsidRPr="00D930DC" w:rsidRDefault="00B7582D">
      <w:pPr>
        <w:keepNext/>
        <w:jc w:val="both"/>
      </w:pPr>
    </w:p>
    <w:p w:rsidR="00B7582D" w:rsidRPr="00D930DC" w:rsidRDefault="00B7582D">
      <w:pPr>
        <w:ind w:left="360"/>
        <w:jc w:val="both"/>
      </w:pPr>
      <w:bookmarkStart w:id="22" w:name="_Toc273443812"/>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3" w:name="_Toc273443813"/>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4" w:name="_Toc273443814"/>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5" w:name="_Toc273443815"/>
      <w:r w:rsidRPr="00D930DC">
        <w:t>N.</w:t>
      </w:r>
      <w:r w:rsidRPr="00D930DC">
        <w:tab/>
        <w:t>Notes</w:t>
      </w:r>
      <w:bookmarkEnd w:id="25"/>
    </w:p>
    <w:p w:rsidR="00B7582D" w:rsidRPr="00D930DC" w:rsidRDefault="00B7582D">
      <w:pPr>
        <w:keepNext/>
        <w:keepLines/>
        <w:jc w:val="both"/>
      </w:pPr>
    </w:p>
    <w:p w:rsidR="00B7582D" w:rsidRPr="00D930DC" w:rsidRDefault="00B7582D">
      <w:pPr>
        <w:tabs>
          <w:tab w:val="left" w:pos="540"/>
        </w:tabs>
        <w:jc w:val="both"/>
      </w:pPr>
      <w:bookmarkStart w:id="26" w:name="_Toc273443816"/>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7" w:name="_Toc273443817"/>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8" w:name="_Toc273443818"/>
      <w:r w:rsidRPr="00D930DC">
        <w:t>N.3.</w:t>
      </w:r>
      <w:r w:rsidRPr="00D930DC">
        <w:tab/>
        <w:t>Test Drafts.</w:t>
      </w:r>
      <w:bookmarkEnd w:id="28"/>
    </w:p>
    <w:p w:rsidR="00B7582D" w:rsidRPr="00D930DC" w:rsidRDefault="00B7582D">
      <w:pPr>
        <w:keepNext/>
        <w:jc w:val="both"/>
      </w:pPr>
    </w:p>
    <w:p w:rsidR="00B7582D" w:rsidRPr="00D930DC" w:rsidRDefault="00B7582D">
      <w:pPr>
        <w:keepLines/>
        <w:ind w:left="360"/>
        <w:jc w:val="both"/>
      </w:pPr>
      <w:bookmarkStart w:id="29" w:name="_Toc273443819"/>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30" w:name="_Toc273443820"/>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2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1" w:name="_Toc273443821"/>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D930DC">
                  <w:t>Tegeler</w:t>
                </w:r>
              </w:smartTag>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28(3):779-850,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D930DC">
              <w:t xml:space="preserve">Smukala, J., Span, R., Wagner, W.  “New Equation of State for Ethylene Covering the Fluid Region for Temperatures from the Melting Line to 450 k at Pressures up to 300 Mpa.”  </w:t>
            </w:r>
            <w:r w:rsidRPr="00D930DC">
              <w:rPr>
                <w:i/>
              </w:rPr>
              <w:t>J. Phys. Chem. Ref. Data</w:t>
            </w:r>
            <w:r w:rsidRPr="00D930DC">
              <w:t>, 29(5):1053-1122,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D930DC" w:rsidRDefault="00B7582D">
            <w:pPr>
              <w:keepNext/>
              <w:spacing w:before="120" w:after="120"/>
              <w:jc w:val="both"/>
            </w:pPr>
            <w:r w:rsidRPr="00D930DC">
              <w:t>“Thermophysical Properties of Fluids. </w:t>
            </w:r>
            <w:smartTag w:uri="urn:schemas-microsoft-com:office:smarttags" w:element="place">
              <w:r w:rsidRPr="00D930DC">
                <w:t>I.</w:t>
              </w:r>
            </w:smartTag>
            <w:r w:rsidRPr="00D930DC">
              <w:t xml:space="preserve"> Argon, Ethylene, Parahydrogen, Nitrogen, Nitrogen Trifluoride, and Oxygen,” published in the </w:t>
            </w:r>
            <w:r w:rsidRPr="00D930DC">
              <w:rPr>
                <w:i/>
              </w:rPr>
              <w:t>Journal of Physical and Chemical Reference Data</w:t>
            </w:r>
            <w:r w:rsidRPr="00D930DC">
              <w:t>, Volume 11, 1982, Supplement No. 1, and published by the American Chemical Society and the American Institute of Physics for the National Institute of Standards and Technology.</w:t>
            </w:r>
          </w:p>
        </w:tc>
      </w:tr>
      <w:tr w:rsidR="00B7582D" w:rsidRPr="00D930DC" w:rsidTr="00243525">
        <w:trPr>
          <w:cantSplit/>
          <w:jc w:val="center"/>
        </w:trPr>
        <w:tc>
          <w:tcPr>
            <w:tcW w:w="9720" w:type="dxa"/>
            <w:gridSpan w:val="2"/>
          </w:tcPr>
          <w:p w:rsidR="00B7582D" w:rsidRPr="00D930DC" w:rsidRDefault="00B7582D">
            <w:pPr>
              <w:keepNext/>
              <w:spacing w:before="120" w:after="120"/>
              <w:jc w:val="both"/>
            </w:pPr>
            <w:r w:rsidRPr="00D930DC">
              <w:rPr>
                <w:b/>
              </w:rPr>
              <w:t>Note</w:t>
            </w:r>
            <w:r w:rsidRPr="00D930DC">
              <w:t xml:space="preserve">:  A complete database program containing all of the most recent equations for calculating density for various cryogenic liquids is available at </w:t>
            </w:r>
            <w:hyperlink r:id="rId7" w:history="1">
              <w:r w:rsidRPr="00D930DC">
                <w:rPr>
                  <w:rStyle w:val="Hyperlink"/>
                  <w:color w:val="auto"/>
                </w:rPr>
                <w:t>www.nist.gov/srd/nist23.htm</w:t>
              </w:r>
            </w:hyperlink>
            <w:r w:rsidRPr="00D930DC">
              <w:t>.  There is a fee for 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2" w:name="_Toc273443822"/>
      <w:r w:rsidRPr="00D930DC">
        <w:t>N.5.</w:t>
      </w:r>
      <w:r w:rsidRPr="00D930DC">
        <w:tab/>
        <w:t>Testing Procedures.</w:t>
      </w:r>
      <w:bookmarkEnd w:id="32"/>
    </w:p>
    <w:p w:rsidR="00B7582D" w:rsidRPr="00D930DC" w:rsidRDefault="00B7582D">
      <w:pPr>
        <w:keepNext/>
        <w:jc w:val="both"/>
      </w:pPr>
    </w:p>
    <w:p w:rsidR="00B7582D" w:rsidRPr="00D930DC" w:rsidRDefault="00B7582D">
      <w:pPr>
        <w:ind w:left="360"/>
        <w:jc w:val="both"/>
      </w:pPr>
      <w:bookmarkStart w:id="33" w:name="_Toc273443823"/>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t xml:space="preserve">Repeatability Tests. </w:t>
      </w:r>
      <w:r w:rsidRPr="00D930DC">
        <w:t>– Tests for repeatability 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4" w:name="_Toc273443824"/>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t>the 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lastRenderedPageBreak/>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5" w:name="_Toc273443825"/>
      <w:r w:rsidRPr="00D930DC">
        <w:rPr>
          <w:rStyle w:val="Heading3Char"/>
        </w:rPr>
        <w:t>N.6.</w:t>
      </w:r>
      <w:r w:rsidRPr="00D930DC">
        <w:rPr>
          <w:rStyle w:val="Heading3Char"/>
        </w:rPr>
        <w:tab/>
        <w:t>Temperature Correction.</w:t>
      </w:r>
      <w:bookmarkEnd w:id="35"/>
      <w:r w:rsidRPr="00D930DC">
        <w:t xml:space="preserve"> – Corrections shall be made for any changes in volume resulting from the differences in liquid temperature between time of passage through the meter and time of volumetric determination of test draft.</w:t>
      </w:r>
    </w:p>
    <w:p w:rsidR="00B7582D" w:rsidRPr="00D930DC" w:rsidRDefault="00B7582D">
      <w:pPr>
        <w:jc w:val="both"/>
      </w:pPr>
    </w:p>
    <w:p w:rsidR="00B7582D" w:rsidRPr="00D930DC" w:rsidRDefault="00B7582D">
      <w:pPr>
        <w:tabs>
          <w:tab w:val="left" w:pos="540"/>
        </w:tabs>
        <w:jc w:val="both"/>
      </w:pPr>
      <w:bookmarkStart w:id="36" w:name="_Toc273443826"/>
      <w:r w:rsidRPr="00D930DC">
        <w:rPr>
          <w:rStyle w:val="Heading3Char"/>
        </w:rPr>
        <w:t>N.7.</w:t>
      </w:r>
      <w:r w:rsidRPr="00D930DC">
        <w:rPr>
          <w:rStyle w:val="Heading3Char"/>
        </w:rPr>
        <w:tab/>
        <w:t>Automatic Temperature or Density Compensation.</w:t>
      </w:r>
      <w:bookmarkEnd w:id="36"/>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7" w:name="_Toc273443827"/>
      <w:r w:rsidRPr="00D930DC">
        <w:rPr>
          <w:lang w:val="fr-FR"/>
        </w:rPr>
        <w:t>T.</w:t>
      </w:r>
      <w:r w:rsidRPr="00D930DC">
        <w:rPr>
          <w:lang w:val="fr-FR"/>
        </w:rPr>
        <w:tab/>
        <w:t>Tolerances</w:t>
      </w:r>
      <w:bookmarkEnd w:id="37"/>
    </w:p>
    <w:p w:rsidR="00B7582D" w:rsidRPr="00D930DC" w:rsidRDefault="00B7582D">
      <w:pPr>
        <w:keepNext/>
        <w:jc w:val="both"/>
        <w:rPr>
          <w:lang w:val="fr-FR"/>
        </w:rPr>
      </w:pPr>
    </w:p>
    <w:p w:rsidR="00B7582D" w:rsidRPr="00D930DC" w:rsidRDefault="00B7582D">
      <w:pPr>
        <w:pStyle w:val="Heading3"/>
        <w:keepNext/>
      </w:pPr>
      <w:bookmarkStart w:id="38" w:name="_Toc273443828"/>
      <w:r w:rsidRPr="00D930DC">
        <w:rPr>
          <w:lang w:val="fr-FR"/>
        </w:rPr>
        <w:t>T.1.</w:t>
      </w:r>
      <w:r w:rsidRPr="00D930DC">
        <w:rPr>
          <w:lang w:val="fr-FR"/>
        </w:rPr>
        <w:tab/>
      </w:r>
      <w:r w:rsidRPr="00D930DC">
        <w:t>Application.</w:t>
      </w:r>
      <w:bookmarkEnd w:id="38"/>
    </w:p>
    <w:p w:rsidR="00B7582D" w:rsidRPr="00D930DC" w:rsidRDefault="00B7582D">
      <w:pPr>
        <w:keepNext/>
        <w:jc w:val="both"/>
      </w:pPr>
    </w:p>
    <w:p w:rsidR="00B7582D" w:rsidRPr="00D930DC" w:rsidRDefault="00B7582D">
      <w:pPr>
        <w:ind w:left="360"/>
        <w:jc w:val="both"/>
      </w:pPr>
      <w:bookmarkStart w:id="39" w:name="_Toc273443829"/>
      <w:r w:rsidRPr="00D930DC">
        <w:rPr>
          <w:rStyle w:val="Heading4Char"/>
        </w:rPr>
        <w:t>T.1.1.</w:t>
      </w:r>
      <w:r w:rsidRPr="00D930DC">
        <w:rPr>
          <w:rStyle w:val="Heading4Char"/>
        </w:rPr>
        <w:tab/>
        <w:t>To Underregistration and to Overregistration.</w:t>
      </w:r>
      <w:bookmarkEnd w:id="39"/>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jc w:val="both"/>
      </w:pPr>
    </w:p>
    <w:p w:rsidR="00B7582D" w:rsidRPr="00D930DC" w:rsidRDefault="00B7582D">
      <w:pPr>
        <w:keepNext/>
        <w:tabs>
          <w:tab w:val="left" w:pos="540"/>
        </w:tabs>
        <w:jc w:val="both"/>
      </w:pPr>
      <w:bookmarkStart w:id="40" w:name="_Toc273443830"/>
      <w:r w:rsidRPr="00D930DC">
        <w:rPr>
          <w:rStyle w:val="Heading3Char"/>
        </w:rPr>
        <w:t>T.2.</w:t>
      </w:r>
      <w:r w:rsidRPr="00D930DC">
        <w:rPr>
          <w:rStyle w:val="Heading3Char"/>
        </w:rPr>
        <w:tab/>
        <w:t>Tolerance Values.</w:t>
      </w:r>
      <w:bookmarkEnd w:id="40"/>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243525">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center"/>
          </w:tcPr>
          <w:p w:rsidR="00B7582D" w:rsidRPr="00D930DC" w:rsidRDefault="00B7582D">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3"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3"/>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4" w:name="_Toc273443834"/>
      <w:r w:rsidRPr="00D930DC">
        <w:t>UR.1.</w:t>
      </w:r>
      <w:r w:rsidRPr="00D930DC">
        <w:tab/>
        <w:t>Installation Requirements.</w:t>
      </w:r>
      <w:bookmarkEnd w:id="44"/>
    </w:p>
    <w:p w:rsidR="00B7582D" w:rsidRPr="00D930DC" w:rsidRDefault="00B7582D">
      <w:pPr>
        <w:keepNext/>
        <w:keepLines/>
        <w:jc w:val="both"/>
      </w:pPr>
    </w:p>
    <w:p w:rsidR="00B7582D" w:rsidRPr="00D930DC" w:rsidRDefault="00B7582D">
      <w:pPr>
        <w:tabs>
          <w:tab w:val="left" w:pos="1260"/>
        </w:tabs>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6" w:name="_Toc273443836"/>
      <w:r w:rsidRPr="00D930DC">
        <w:rPr>
          <w:rStyle w:val="Heading4Char"/>
        </w:rPr>
        <w:lastRenderedPageBreak/>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7" w:name="_Toc273443837"/>
      <w:r w:rsidRPr="00D930DC">
        <w:rPr>
          <w:rStyle w:val="Heading4Char"/>
        </w:rPr>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8" w:name="_Toc273443838"/>
      <w:r w:rsidRPr="00D930DC">
        <w:t>UR.2.</w:t>
      </w:r>
      <w:r w:rsidRPr="00D930DC">
        <w:tab/>
        <w:t>Use Requirements.</w:t>
      </w:r>
      <w:bookmarkEnd w:id="48"/>
    </w:p>
    <w:p w:rsidR="00B7582D" w:rsidRPr="00D930DC" w:rsidRDefault="00B7582D">
      <w:pPr>
        <w:keepNext/>
        <w:jc w:val="both"/>
      </w:pPr>
    </w:p>
    <w:p w:rsidR="00B7582D" w:rsidRPr="00D930DC" w:rsidRDefault="00B7582D">
      <w:pPr>
        <w:tabs>
          <w:tab w:val="left" w:pos="1260"/>
        </w:tabs>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(see references in Table N.4. Density or Volume Correction Factors)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4" w:name="_Toc273443844"/>
      <w:r w:rsidRPr="00D930DC">
        <w:t>UR.2.6.</w:t>
      </w:r>
      <w:r w:rsidRPr="00D930DC">
        <w:tab/>
        <w:t>Temperature or Density Compensation.</w:t>
      </w:r>
      <w:bookmarkEnd w:id="54"/>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9B3B62">
      <w:headerReference w:type="even" r:id="rId8"/>
      <w:headerReference w:type="default" r:id="rId9"/>
      <w:footerReference w:type="even" r:id="rId10"/>
      <w:footerReference w:type="default" r:id="rId11"/>
      <w:pgSz w:w="12240" w:h="15840" w:code="1"/>
      <w:pgMar w:top="1440" w:right="1440" w:bottom="1440" w:left="1440"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A9" w:rsidRDefault="00E76EA9">
      <w:r>
        <w:separator/>
      </w:r>
    </w:p>
  </w:endnote>
  <w:endnote w:type="continuationSeparator" w:id="0">
    <w:p w:rsidR="00E76EA9" w:rsidRDefault="00E76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pPr>
      <w:pStyle w:val="Footer"/>
      <w:jc w:val="center"/>
    </w:pPr>
    <w:r>
      <w:t>3-</w:t>
    </w:r>
    <w:r w:rsidR="003A66B8">
      <w:rPr>
        <w:rStyle w:val="PageNumber"/>
      </w:rPr>
      <w:fldChar w:fldCharType="begin"/>
    </w:r>
    <w:r>
      <w:rPr>
        <w:rStyle w:val="PageNumber"/>
      </w:rPr>
      <w:instrText xml:space="preserve"> PAGE </w:instrText>
    </w:r>
    <w:r w:rsidR="003A66B8">
      <w:rPr>
        <w:rStyle w:val="PageNumber"/>
      </w:rPr>
      <w:fldChar w:fldCharType="separate"/>
    </w:r>
    <w:r w:rsidR="00046999">
      <w:rPr>
        <w:rStyle w:val="PageNumber"/>
        <w:noProof/>
      </w:rPr>
      <w:t>70</w:t>
    </w:r>
    <w:r w:rsidR="003A66B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Footer"/>
      <w:tabs>
        <w:tab w:val="clear" w:pos="8640"/>
      </w:tabs>
      <w:jc w:val="center"/>
    </w:pPr>
    <w:r>
      <w:rPr>
        <w:rStyle w:val="PageNumber"/>
      </w:rPr>
      <w:t>3-</w:t>
    </w:r>
    <w:r w:rsidR="003A66B8">
      <w:rPr>
        <w:rStyle w:val="PageNumber"/>
      </w:rPr>
      <w:fldChar w:fldCharType="begin"/>
    </w:r>
    <w:r>
      <w:rPr>
        <w:rStyle w:val="PageNumber"/>
      </w:rPr>
      <w:instrText xml:space="preserve"> PAGE </w:instrText>
    </w:r>
    <w:r w:rsidR="003A66B8">
      <w:rPr>
        <w:rStyle w:val="PageNumber"/>
      </w:rPr>
      <w:fldChar w:fldCharType="separate"/>
    </w:r>
    <w:r w:rsidR="00046999">
      <w:rPr>
        <w:rStyle w:val="PageNumber"/>
        <w:noProof/>
      </w:rPr>
      <w:t>69</w:t>
    </w:r>
    <w:r w:rsidR="003A66B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A9" w:rsidRDefault="00E76EA9">
      <w:r>
        <w:separator/>
      </w:r>
    </w:p>
  </w:footnote>
  <w:footnote w:type="continuationSeparator" w:id="0">
    <w:p w:rsidR="00E76EA9" w:rsidRDefault="00E76EA9">
      <w:r>
        <w:continuationSeparator/>
      </w:r>
    </w:p>
  </w:footnote>
  <w:footnote w:id="1">
    <w:p w:rsidR="00780556" w:rsidRDefault="00780556">
      <w:pPr>
        <w:pStyle w:val="FootnoteText"/>
      </w:pPr>
      <w:r>
        <w:rPr>
          <w:rStyle w:val="FootnoteReference"/>
        </w:rPr>
        <w:footnoteRef/>
      </w:r>
      <w:r>
        <w:t> See Appendix D, Definitions.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Header"/>
      <w:tabs>
        <w:tab w:val="clear" w:pos="8640"/>
        <w:tab w:val="right" w:pos="9360"/>
      </w:tabs>
    </w:pPr>
    <w:r>
      <w:t>3.34.  Cryogenic Liquid-Measuring Devices</w:t>
    </w:r>
    <w:r>
      <w:tab/>
    </w:r>
    <w:r>
      <w:tab/>
      <w:t>Handbook 44 – 201</w:t>
    </w:r>
    <w:r w:rsidR="006E165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56" w:rsidRDefault="00780556" w:rsidP="00595A86">
    <w:pPr>
      <w:pStyle w:val="Header"/>
      <w:tabs>
        <w:tab w:val="clear" w:pos="8640"/>
        <w:tab w:val="right" w:pos="9360"/>
      </w:tabs>
    </w:pPr>
    <w:r>
      <w:t>Handbook 44 – 201</w:t>
    </w:r>
    <w:r w:rsidR="006E165B">
      <w:t>2</w:t>
    </w:r>
    <w:r>
      <w:tab/>
    </w:r>
    <w:r>
      <w:tab/>
      <w:t>3.34.  Cryogenic Liquid-Measuring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0422BD"/>
    <w:rsid w:val="000422BD"/>
    <w:rsid w:val="00046999"/>
    <w:rsid w:val="000A557E"/>
    <w:rsid w:val="0011282A"/>
    <w:rsid w:val="00142AB8"/>
    <w:rsid w:val="00146EB8"/>
    <w:rsid w:val="001D29C3"/>
    <w:rsid w:val="001F4478"/>
    <w:rsid w:val="00243525"/>
    <w:rsid w:val="00253383"/>
    <w:rsid w:val="002A2C56"/>
    <w:rsid w:val="002E32E8"/>
    <w:rsid w:val="00350AF5"/>
    <w:rsid w:val="003A66B8"/>
    <w:rsid w:val="003A7A8A"/>
    <w:rsid w:val="004908EA"/>
    <w:rsid w:val="0049633D"/>
    <w:rsid w:val="004B61CC"/>
    <w:rsid w:val="00595A86"/>
    <w:rsid w:val="0059753E"/>
    <w:rsid w:val="005F7807"/>
    <w:rsid w:val="00615E70"/>
    <w:rsid w:val="00666E08"/>
    <w:rsid w:val="006D410B"/>
    <w:rsid w:val="006D605D"/>
    <w:rsid w:val="006E165B"/>
    <w:rsid w:val="00743970"/>
    <w:rsid w:val="00780556"/>
    <w:rsid w:val="007A2A66"/>
    <w:rsid w:val="007D0B86"/>
    <w:rsid w:val="007E23A1"/>
    <w:rsid w:val="007F6BB8"/>
    <w:rsid w:val="00822E74"/>
    <w:rsid w:val="0087023F"/>
    <w:rsid w:val="00877DE0"/>
    <w:rsid w:val="008E4A08"/>
    <w:rsid w:val="009576BB"/>
    <w:rsid w:val="009B1409"/>
    <w:rsid w:val="009B3B62"/>
    <w:rsid w:val="00A46C61"/>
    <w:rsid w:val="00A67F6F"/>
    <w:rsid w:val="00AB3C20"/>
    <w:rsid w:val="00AC16CC"/>
    <w:rsid w:val="00AC59E2"/>
    <w:rsid w:val="00AD0A44"/>
    <w:rsid w:val="00B42667"/>
    <w:rsid w:val="00B659E9"/>
    <w:rsid w:val="00B7582D"/>
    <w:rsid w:val="00BB4302"/>
    <w:rsid w:val="00D612F8"/>
    <w:rsid w:val="00D930DC"/>
    <w:rsid w:val="00DC1BE6"/>
    <w:rsid w:val="00DE663E"/>
    <w:rsid w:val="00E31000"/>
    <w:rsid w:val="00E71A7D"/>
    <w:rsid w:val="00E76EA9"/>
    <w:rsid w:val="00E833DA"/>
    <w:rsid w:val="00EA2D79"/>
    <w:rsid w:val="00EC7B8A"/>
    <w:rsid w:val="00F70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srd/nist2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28844</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2004-10-07T23:23:00Z</cp:lastPrinted>
  <dcterms:created xsi:type="dcterms:W3CDTF">2011-10-03T17:55:00Z</dcterms:created>
  <dcterms:modified xsi:type="dcterms:W3CDTF">2011-10-11T16:02:00Z</dcterms:modified>
</cp:coreProperties>
</file>